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kern w:val="0"/>
          <w:sz w:val="32"/>
          <w:szCs w:val="32"/>
        </w:rPr>
      </w:pPr>
      <w:r>
        <w:rPr>
          <w:rFonts w:hint="eastAsia" w:ascii="宋体" w:hAnsi="宋体"/>
          <w:b/>
          <w:sz w:val="32"/>
          <w:szCs w:val="32"/>
          <w:lang w:val="en-US" w:eastAsia="zh-CN"/>
        </w:rPr>
        <w:t>福建省</w:t>
      </w:r>
      <w:r>
        <w:rPr>
          <w:rFonts w:hint="eastAsia" w:ascii="宋体" w:hAnsi="宋体"/>
          <w:b/>
          <w:sz w:val="32"/>
          <w:szCs w:val="32"/>
        </w:rPr>
        <w:t>竹材</w:t>
      </w:r>
      <w:r>
        <w:rPr>
          <w:rFonts w:ascii="宋体" w:hAnsi="宋体" w:cs="宋体"/>
          <w:b/>
          <w:bCs/>
          <w:kern w:val="0"/>
          <w:sz w:val="32"/>
          <w:szCs w:val="32"/>
        </w:rPr>
        <w:t>工程技术研究中心科研计划和成果管理办法</w:t>
      </w:r>
    </w:p>
    <w:p>
      <w:pPr>
        <w:widowControl/>
        <w:spacing w:line="360" w:lineRule="auto"/>
        <w:jc w:val="center"/>
        <w:rPr>
          <w:rFonts w:ascii="宋体" w:hAnsi="宋体" w:cs="宋体"/>
          <w:b/>
          <w:kern w:val="0"/>
          <w:sz w:val="32"/>
          <w:szCs w:val="32"/>
        </w:rPr>
      </w:pP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修订</w:t>
      </w:r>
      <w:r>
        <w:rPr>
          <w:rFonts w:hint="eastAsia" w:ascii="宋体" w:hAnsi="宋体" w:cs="宋体"/>
          <w:b/>
          <w:bCs/>
          <w:kern w:val="0"/>
          <w:sz w:val="32"/>
          <w:szCs w:val="32"/>
          <w:lang w:eastAsia="zh-CN"/>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为了规范</w:t>
      </w:r>
      <w:r>
        <w:rPr>
          <w:rFonts w:hint="eastAsia" w:ascii="宋体" w:hAnsi="宋体"/>
          <w:sz w:val="24"/>
        </w:rPr>
        <w:t>竹材</w:t>
      </w:r>
      <w:r>
        <w:rPr>
          <w:rFonts w:ascii="宋体" w:hAnsi="宋体" w:cs="宋体"/>
          <w:kern w:val="0"/>
          <w:sz w:val="24"/>
        </w:rPr>
        <w:t>工程技术研究中心(以下简称工程中心)科学研究计划和成果管理工作，更好地促进出成果、出人才，根据《工程技术研究中心管理条例》和</w:t>
      </w:r>
      <w:r>
        <w:rPr>
          <w:rFonts w:hint="eastAsia" w:ascii="宋体" w:hAnsi="宋体" w:cs="宋体"/>
          <w:kern w:val="0"/>
          <w:sz w:val="24"/>
        </w:rPr>
        <w:t>武夷</w:t>
      </w:r>
      <w:r>
        <w:rPr>
          <w:rFonts w:ascii="宋体" w:hAnsi="宋体" w:cs="宋体"/>
          <w:kern w:val="0"/>
          <w:sz w:val="24"/>
        </w:rPr>
        <w:t>学院的有关规定，特制定本办法。</w:t>
      </w:r>
    </w:p>
    <w:p>
      <w:pPr>
        <w:widowControl/>
        <w:spacing w:line="360" w:lineRule="auto"/>
        <w:jc w:val="left"/>
        <w:rPr>
          <w:rFonts w:ascii="宋体" w:hAnsi="宋体" w:cs="宋体"/>
          <w:b/>
          <w:kern w:val="0"/>
          <w:sz w:val="24"/>
        </w:rPr>
      </w:pPr>
      <w:r>
        <w:rPr>
          <w:rFonts w:ascii="宋体" w:hAnsi="宋体" w:cs="宋体"/>
          <w:b/>
          <w:kern w:val="0"/>
          <w:sz w:val="24"/>
        </w:rPr>
        <w:t>一、科研计划管理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工程中心</w:t>
      </w:r>
      <w:r>
        <w:rPr>
          <w:rFonts w:ascii="宋体" w:hAnsi="宋体" w:cs="宋体"/>
          <w:kern w:val="0"/>
          <w:sz w:val="24"/>
        </w:rPr>
        <w:t>在开放研究课题立题上实行公开、公平竞争、择优选定，所有开放研究课题，一律实行科研项目合同制。开放研究课题的研究周期一般为1-3年。</w:t>
      </w:r>
    </w:p>
    <w:p>
      <w:pPr>
        <w:widowControl/>
        <w:spacing w:line="360" w:lineRule="auto"/>
        <w:ind w:left="480"/>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课题申请</w:t>
      </w:r>
      <w:r>
        <w:rPr>
          <w:rFonts w:hint="eastAsia" w:ascii="宋体" w:hAnsi="宋体" w:cs="宋体"/>
          <w:kern w:val="0"/>
          <w:sz w:val="24"/>
          <w:lang w:val="en-US" w:eastAsia="zh-CN"/>
        </w:rPr>
        <w:t>与</w:t>
      </w:r>
      <w:r>
        <w:rPr>
          <w:rFonts w:ascii="宋体" w:hAnsi="宋体" w:cs="宋体"/>
          <w:kern w:val="0"/>
          <w:sz w:val="24"/>
        </w:rPr>
        <w:t>确定</w:t>
      </w:r>
      <w:r>
        <w:rPr>
          <w:rFonts w:hint="eastAsia" w:ascii="宋体" w:hAnsi="宋体" w:cs="宋体"/>
          <w:kern w:val="0"/>
          <w:sz w:val="24"/>
        </w:rPr>
        <w:t>程序</w:t>
      </w:r>
    </w:p>
    <w:p>
      <w:pPr>
        <w:widowControl/>
        <w:spacing w:line="360" w:lineRule="auto"/>
        <w:ind w:firstLine="480" w:firstLineChars="200"/>
        <w:jc w:val="left"/>
        <w:rPr>
          <w:rFonts w:ascii="宋体" w:hAnsi="宋体" w:cs="宋体"/>
          <w:kern w:val="0"/>
          <w:sz w:val="24"/>
        </w:rPr>
      </w:pPr>
      <w:r>
        <w:rPr>
          <w:rFonts w:ascii="宋体" w:hAnsi="宋体" w:cs="宋体"/>
          <w:kern w:val="0"/>
          <w:sz w:val="24"/>
        </w:rPr>
        <w:t>国内外凡从事</w:t>
      </w:r>
      <w:r>
        <w:rPr>
          <w:rFonts w:hint="eastAsia" w:ascii="宋体" w:hAnsi="宋体" w:cs="宋体"/>
          <w:kern w:val="0"/>
          <w:sz w:val="24"/>
        </w:rPr>
        <w:t>竹材</w:t>
      </w:r>
      <w:r>
        <w:rPr>
          <w:rFonts w:ascii="宋体" w:hAnsi="宋体" w:cs="宋体"/>
          <w:kern w:val="0"/>
          <w:sz w:val="24"/>
        </w:rPr>
        <w:t>科学及相关学科科学研究的科技工作者，均可申请</w:t>
      </w:r>
      <w:r>
        <w:rPr>
          <w:rFonts w:hint="eastAsia" w:ascii="宋体" w:hAnsi="宋体" w:cs="宋体"/>
          <w:kern w:val="0"/>
          <w:sz w:val="24"/>
        </w:rPr>
        <w:t>工程中心</w:t>
      </w:r>
      <w:r>
        <w:rPr>
          <w:rFonts w:ascii="宋体" w:hAnsi="宋体" w:cs="宋体"/>
          <w:kern w:val="0"/>
          <w:sz w:val="24"/>
        </w:rPr>
        <w:t>发布的开放研究课题指南范围内的科研课题。申请者可按</w:t>
      </w:r>
      <w:r>
        <w:rPr>
          <w:rFonts w:hint="eastAsia" w:ascii="宋体" w:hAnsi="宋体" w:cs="宋体"/>
          <w:kern w:val="0"/>
          <w:sz w:val="24"/>
        </w:rPr>
        <w:t>工程中心</w:t>
      </w:r>
      <w:r>
        <w:rPr>
          <w:rFonts w:ascii="宋体" w:hAnsi="宋体" w:cs="宋体"/>
          <w:kern w:val="0"/>
          <w:sz w:val="24"/>
        </w:rPr>
        <w:t>开放研究课题指南的规定，按表格要求填写好课题申请书，一起寄送</w:t>
      </w:r>
      <w:r>
        <w:rPr>
          <w:rFonts w:hint="eastAsia" w:ascii="宋体" w:hAnsi="宋体" w:cs="宋体"/>
          <w:kern w:val="0"/>
          <w:sz w:val="24"/>
        </w:rPr>
        <w:t>工程中心办公室</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工程中心</w:t>
      </w:r>
      <w:r>
        <w:rPr>
          <w:rFonts w:ascii="宋体" w:hAnsi="宋体" w:cs="宋体"/>
          <w:kern w:val="0"/>
          <w:sz w:val="24"/>
        </w:rPr>
        <w:t>接受开放研究课题的申请后，对各申请进行初步审查，初审合格的，交由</w:t>
      </w:r>
      <w:r>
        <w:rPr>
          <w:rFonts w:hint="eastAsia" w:ascii="宋体" w:hAnsi="宋体" w:cs="宋体"/>
          <w:kern w:val="0"/>
          <w:sz w:val="24"/>
        </w:rPr>
        <w:t>工程中心技术</w:t>
      </w:r>
      <w:r>
        <w:rPr>
          <w:rFonts w:ascii="宋体" w:hAnsi="宋体" w:cs="宋体"/>
          <w:kern w:val="0"/>
          <w:sz w:val="24"/>
        </w:rPr>
        <w:t>委员会作进一步审定。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工程中心技术</w:t>
      </w:r>
      <w:r>
        <w:rPr>
          <w:rFonts w:ascii="宋体" w:hAnsi="宋体" w:cs="宋体"/>
          <w:kern w:val="0"/>
          <w:sz w:val="24"/>
        </w:rPr>
        <w:t>委员会负责对通过初审的课题申请进行审议，按多数原则决定资助课题，交由研究中心主任批准执</w:t>
      </w:r>
      <w:r>
        <w:rPr>
          <w:rFonts w:hint="eastAsia" w:ascii="宋体" w:hAnsi="宋体" w:cs="宋体"/>
          <w:kern w:val="0"/>
          <w:sz w:val="24"/>
        </w:rPr>
        <w:t>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工程中心</w:t>
      </w:r>
      <w:r>
        <w:rPr>
          <w:rFonts w:ascii="宋体" w:hAnsi="宋体" w:cs="宋体"/>
          <w:kern w:val="0"/>
          <w:sz w:val="24"/>
        </w:rPr>
        <w:t>根据工作需要，在征得</w:t>
      </w:r>
      <w:r>
        <w:rPr>
          <w:rFonts w:hint="eastAsia" w:ascii="宋体" w:hAnsi="宋体" w:cs="宋体"/>
          <w:kern w:val="0"/>
          <w:sz w:val="24"/>
        </w:rPr>
        <w:t>技术</w:t>
      </w:r>
      <w:r>
        <w:rPr>
          <w:rFonts w:ascii="宋体" w:hAnsi="宋体" w:cs="宋体"/>
          <w:kern w:val="0"/>
          <w:sz w:val="24"/>
        </w:rPr>
        <w:t>委员会同意后，可直接组织少数具有发展前途的学术水平较高的研究课题。</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为鼓励青年科技人员</w:t>
      </w:r>
      <w:r>
        <w:rPr>
          <w:rFonts w:hint="eastAsia" w:ascii="宋体" w:hAnsi="宋体" w:cs="宋体"/>
          <w:kern w:val="0"/>
          <w:sz w:val="24"/>
        </w:rPr>
        <w:t>积极性</w:t>
      </w:r>
      <w:r>
        <w:rPr>
          <w:rFonts w:ascii="宋体" w:hAnsi="宋体" w:cs="宋体"/>
          <w:kern w:val="0"/>
          <w:sz w:val="24"/>
        </w:rPr>
        <w:t>，将优先考虑青年科技人员的课题申请。</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课题计划管理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w:t>
      </w:r>
      <w:r>
        <w:rPr>
          <w:rFonts w:ascii="宋体" w:hAnsi="宋体" w:cs="宋体"/>
          <w:kern w:val="0"/>
          <w:sz w:val="24"/>
        </w:rPr>
        <w:t>中心实行课题组长负责制。课题组长全权负责科研项目的实施和科研经费的使用。</w:t>
      </w:r>
    </w:p>
    <w:p>
      <w:pPr>
        <w:widowControl/>
        <w:spacing w:line="360" w:lineRule="auto"/>
        <w:ind w:firstLine="480" w:firstLineChars="200"/>
        <w:jc w:val="left"/>
        <w:rPr>
          <w:rFonts w:ascii="宋体" w:hAnsi="宋体" w:cs="宋体"/>
          <w:kern w:val="0"/>
          <w:sz w:val="24"/>
        </w:rPr>
      </w:pPr>
      <w:r>
        <w:rPr>
          <w:rFonts w:ascii="宋体" w:hAnsi="宋体" w:cs="宋体"/>
          <w:kern w:val="0"/>
          <w:sz w:val="24"/>
        </w:rPr>
        <w:t>课题计划一经批准，课题组长要与</w:t>
      </w:r>
      <w:r>
        <w:rPr>
          <w:rFonts w:hint="eastAsia" w:ascii="宋体" w:hAnsi="宋体" w:cs="宋体"/>
          <w:kern w:val="0"/>
          <w:sz w:val="24"/>
        </w:rPr>
        <w:t>工程</w:t>
      </w:r>
      <w:r>
        <w:rPr>
          <w:rFonts w:ascii="宋体" w:hAnsi="宋体" w:cs="宋体"/>
          <w:kern w:val="0"/>
          <w:sz w:val="24"/>
        </w:rPr>
        <w:t>中心签订科研课题合同，合同内要明确该课题研究的目的意义、国内外同类研究发展水平与趋势、主要研究内容与关键技术、采用的技术路线与实验方法、科学研究的分阶段目标和最终成果、所需经费与开支范围等。</w:t>
      </w:r>
    </w:p>
    <w:p>
      <w:pPr>
        <w:widowControl/>
        <w:spacing w:line="360" w:lineRule="auto"/>
        <w:ind w:firstLine="480" w:firstLineChars="200"/>
        <w:jc w:val="left"/>
        <w:rPr>
          <w:rFonts w:ascii="宋体" w:hAnsi="宋体" w:cs="宋体"/>
          <w:kern w:val="0"/>
          <w:sz w:val="24"/>
        </w:rPr>
      </w:pPr>
      <w:r>
        <w:rPr>
          <w:rFonts w:ascii="宋体" w:hAnsi="宋体" w:cs="宋体"/>
          <w:kern w:val="0"/>
          <w:sz w:val="24"/>
        </w:rPr>
        <w:t>课题执行过程中，课题组须在年初向</w:t>
      </w:r>
      <w:r>
        <w:rPr>
          <w:rFonts w:hint="eastAsia" w:ascii="宋体" w:hAnsi="宋体" w:cs="宋体"/>
          <w:kern w:val="0"/>
          <w:sz w:val="24"/>
        </w:rPr>
        <w:t>工程</w:t>
      </w:r>
      <w:r>
        <w:rPr>
          <w:rFonts w:ascii="宋体" w:hAnsi="宋体" w:cs="宋体"/>
          <w:kern w:val="0"/>
          <w:sz w:val="24"/>
        </w:rPr>
        <w:t>中心编报年度研究计划，年终书面汇报当年课题研究执行情况及经费开支情况。没有报送相关材料又无正当理由的，将视其为自动放弃课题，停止拨款，并视具体情况追究责任。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w:t>
      </w:r>
      <w:r>
        <w:rPr>
          <w:rFonts w:ascii="宋体" w:hAnsi="宋体" w:cs="宋体"/>
          <w:kern w:val="0"/>
          <w:sz w:val="24"/>
        </w:rPr>
        <w:t>中心</w:t>
      </w:r>
      <w:r>
        <w:rPr>
          <w:rFonts w:hint="eastAsia" w:ascii="宋体" w:hAnsi="宋体" w:cs="宋体"/>
          <w:kern w:val="0"/>
          <w:sz w:val="24"/>
        </w:rPr>
        <w:t>技术</w:t>
      </w:r>
      <w:r>
        <w:rPr>
          <w:rFonts w:ascii="宋体" w:hAnsi="宋体" w:cs="宋体"/>
          <w:kern w:val="0"/>
          <w:sz w:val="24"/>
        </w:rPr>
        <w:t>委员会开会期间，课题组长有义务到会向</w:t>
      </w:r>
      <w:r>
        <w:rPr>
          <w:rFonts w:hint="eastAsia" w:ascii="宋体" w:hAnsi="宋体" w:cs="宋体"/>
          <w:kern w:val="0"/>
          <w:sz w:val="24"/>
        </w:rPr>
        <w:t>技术</w:t>
      </w:r>
      <w:r>
        <w:rPr>
          <w:rFonts w:ascii="宋体" w:hAnsi="宋体" w:cs="宋体"/>
          <w:kern w:val="0"/>
          <w:sz w:val="24"/>
        </w:rPr>
        <w:t>委员会汇报有关科研实施情况。</w:t>
      </w:r>
    </w:p>
    <w:p>
      <w:pPr>
        <w:widowControl/>
        <w:spacing w:line="360" w:lineRule="auto"/>
        <w:ind w:firstLine="480" w:firstLineChars="200"/>
        <w:jc w:val="left"/>
        <w:rPr>
          <w:rFonts w:ascii="宋体" w:hAnsi="宋体" w:cs="宋体"/>
          <w:kern w:val="0"/>
          <w:sz w:val="24"/>
        </w:rPr>
      </w:pPr>
      <w:r>
        <w:rPr>
          <w:rFonts w:ascii="宋体" w:hAnsi="宋体" w:cs="宋体"/>
          <w:kern w:val="0"/>
          <w:sz w:val="24"/>
        </w:rPr>
        <w:t>科研课题结束后，课题组长要按规定编报课题研究总结材料，提交研究工作总结报告(论文)和经费决算，归档技术资料。课题组长有义务提交研究中心建立健全科研课题所需技术档案。</w:t>
      </w:r>
    </w:p>
    <w:p>
      <w:pPr>
        <w:widowControl/>
        <w:spacing w:line="360" w:lineRule="auto"/>
        <w:jc w:val="left"/>
        <w:rPr>
          <w:rFonts w:ascii="宋体" w:hAnsi="宋体" w:cs="宋体"/>
          <w:b/>
          <w:kern w:val="0"/>
          <w:sz w:val="24"/>
        </w:rPr>
      </w:pPr>
      <w:r>
        <w:rPr>
          <w:rFonts w:ascii="宋体" w:hAnsi="宋体" w:cs="宋体"/>
          <w:b/>
          <w:kern w:val="0"/>
          <w:sz w:val="24"/>
        </w:rPr>
        <w:t>二、科研经费管理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w:t>
      </w:r>
      <w:r>
        <w:rPr>
          <w:rFonts w:ascii="宋体" w:hAnsi="宋体" w:cs="宋体"/>
          <w:kern w:val="0"/>
          <w:sz w:val="24"/>
        </w:rPr>
        <w:t>中心</w:t>
      </w:r>
      <w:r>
        <w:rPr>
          <w:rFonts w:hint="eastAsia" w:ascii="宋体" w:hAnsi="宋体" w:cs="宋体"/>
          <w:kern w:val="0"/>
          <w:sz w:val="24"/>
        </w:rPr>
        <w:t>科研</w:t>
      </w:r>
      <w:r>
        <w:rPr>
          <w:rFonts w:ascii="宋体" w:hAnsi="宋体" w:cs="宋体"/>
          <w:kern w:val="0"/>
          <w:sz w:val="24"/>
        </w:rPr>
        <w:t>经费实行独立核算。</w:t>
      </w:r>
    </w:p>
    <w:p>
      <w:pPr>
        <w:widowControl/>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．科研</w:t>
      </w:r>
      <w:r>
        <w:rPr>
          <w:rFonts w:ascii="宋体" w:hAnsi="宋体" w:cs="宋体"/>
          <w:kern w:val="0"/>
          <w:sz w:val="24"/>
        </w:rPr>
        <w:t>经费来源</w:t>
      </w:r>
    </w:p>
    <w:p>
      <w:pPr>
        <w:widowControl/>
        <w:spacing w:line="360" w:lineRule="auto"/>
        <w:ind w:firstLine="480" w:firstLineChars="200"/>
        <w:jc w:val="left"/>
        <w:rPr>
          <w:rFonts w:ascii="宋体" w:hAnsi="宋体" w:cs="宋体"/>
          <w:kern w:val="0"/>
          <w:sz w:val="24"/>
        </w:rPr>
      </w:pPr>
      <w:r>
        <w:rPr>
          <w:rFonts w:ascii="宋体" w:hAnsi="宋体" w:cs="宋体"/>
          <w:kern w:val="0"/>
          <w:sz w:val="24"/>
        </w:rPr>
        <w:t>研究经费主要来源于主管部门核拨的科研事业费。并积极开拓渠道，努力争取国内外各方面的支持，筹集研究经费。</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科研经费管理</w:t>
      </w:r>
    </w:p>
    <w:p>
      <w:pPr>
        <w:widowControl/>
        <w:spacing w:line="360" w:lineRule="auto"/>
        <w:ind w:firstLine="480" w:firstLineChars="200"/>
        <w:jc w:val="left"/>
        <w:rPr>
          <w:rFonts w:ascii="宋体" w:hAnsi="宋体" w:cs="宋体"/>
          <w:kern w:val="0"/>
          <w:sz w:val="24"/>
        </w:rPr>
      </w:pPr>
      <w:r>
        <w:rPr>
          <w:rFonts w:ascii="宋体" w:hAnsi="宋体" w:cs="宋体"/>
          <w:kern w:val="0"/>
          <w:sz w:val="24"/>
        </w:rPr>
        <w:t>研究经费按课题核算，实行一次核定、分年拨付。经费的使用范围为:支付试验材料与试剂费、专用小型仪器设备费、测试费、课题组成员差旅费和文印材料费等。实验室大型精密仪器设备的使用，实行记帐结算。</w:t>
      </w:r>
    </w:p>
    <w:p>
      <w:pPr>
        <w:widowControl/>
        <w:spacing w:line="360" w:lineRule="auto"/>
        <w:ind w:firstLine="480" w:firstLineChars="200"/>
        <w:jc w:val="left"/>
        <w:rPr>
          <w:rFonts w:ascii="宋体" w:hAnsi="宋体" w:cs="宋体"/>
          <w:kern w:val="0"/>
          <w:sz w:val="24"/>
        </w:rPr>
      </w:pPr>
      <w:r>
        <w:rPr>
          <w:rFonts w:ascii="宋体" w:hAnsi="宋体" w:cs="宋体"/>
          <w:kern w:val="0"/>
          <w:sz w:val="24"/>
        </w:rPr>
        <w:t>课题研究经费实行包干制，原则上研究经费核定后不再追加经费。课题研究经费须按《工程技术研究中心开放基金管理条例》的相关规定，在财务制度允许的范围内使用。课题结束后，结余经费和课题组购置的小型仪器设备，须上交实验室，实验室对结余经费可按一定比例奖励课题组成员。</w:t>
      </w:r>
    </w:p>
    <w:p>
      <w:pPr>
        <w:widowControl/>
        <w:spacing w:line="360" w:lineRule="auto"/>
        <w:jc w:val="left"/>
        <w:rPr>
          <w:rFonts w:ascii="宋体" w:hAnsi="宋体" w:cs="宋体"/>
          <w:b/>
          <w:kern w:val="0"/>
          <w:sz w:val="24"/>
        </w:rPr>
      </w:pPr>
      <w:r>
        <w:rPr>
          <w:rFonts w:ascii="宋体" w:hAnsi="宋体" w:cs="宋体"/>
          <w:b/>
          <w:kern w:val="0"/>
          <w:sz w:val="24"/>
        </w:rPr>
        <w:t>三、科研成果管理</w:t>
      </w:r>
    </w:p>
    <w:p>
      <w:pPr>
        <w:widowControl/>
        <w:spacing w:line="360" w:lineRule="auto"/>
        <w:ind w:firstLine="480" w:firstLineChars="200"/>
        <w:jc w:val="left"/>
        <w:rPr>
          <w:rFonts w:ascii="宋体" w:hAnsi="宋体" w:cs="宋体"/>
          <w:kern w:val="0"/>
          <w:sz w:val="24"/>
        </w:rPr>
      </w:pPr>
      <w:r>
        <w:rPr>
          <w:rFonts w:ascii="宋体" w:hAnsi="宋体" w:cs="宋体"/>
          <w:kern w:val="0"/>
          <w:sz w:val="24"/>
        </w:rPr>
        <w:t>凡工程中心全额资助的研究课题取得的成果(结果)，发表论文时，署完成者名与工程中心名，注明完成者所在单位；工程中心部分资助的研究课题，署完成者名，署实验室名与完成者单位名，排名按任务书的约定排列。论文发表前要经工程中心审阅，发表后须交工程中心原文存档。</w:t>
      </w:r>
    </w:p>
    <w:p>
      <w:pPr>
        <w:widowControl/>
        <w:spacing w:line="360" w:lineRule="auto"/>
        <w:ind w:firstLine="480" w:firstLineChars="200"/>
        <w:jc w:val="left"/>
        <w:rPr>
          <w:rFonts w:ascii="宋体" w:hAnsi="宋体" w:cs="宋体"/>
          <w:kern w:val="0"/>
          <w:sz w:val="24"/>
        </w:rPr>
      </w:pPr>
      <w:r>
        <w:rPr>
          <w:rFonts w:ascii="宋体" w:hAnsi="宋体" w:cs="宋体"/>
          <w:kern w:val="0"/>
          <w:sz w:val="24"/>
        </w:rPr>
        <w:t>工程中心全额资助与部分资助的研究课题，取得的成果归工程中心和完成者所在单位共有；自带经费和课题来工程中心实验室工作所取得的成果归完成者所在单位所有，但要在论文和上报材料中注明该项研究在工程中心进行。</w:t>
      </w:r>
    </w:p>
    <w:p>
      <w:pPr>
        <w:widowControl/>
        <w:spacing w:line="360" w:lineRule="auto"/>
        <w:ind w:firstLine="480" w:firstLineChars="200"/>
        <w:jc w:val="left"/>
        <w:rPr>
          <w:rFonts w:ascii="宋体" w:hAnsi="宋体" w:cs="宋体"/>
          <w:kern w:val="0"/>
          <w:sz w:val="24"/>
        </w:rPr>
      </w:pPr>
      <w:r>
        <w:rPr>
          <w:rFonts w:ascii="宋体" w:hAnsi="宋体" w:cs="宋体"/>
          <w:kern w:val="0"/>
          <w:sz w:val="24"/>
        </w:rPr>
        <w:t>工程中心实验室全额资助和部分资助的研究项目完成后，由工程中心</w:t>
      </w:r>
      <w:r>
        <w:rPr>
          <w:rFonts w:hint="eastAsia" w:ascii="宋体" w:hAnsi="宋体" w:cs="宋体"/>
          <w:kern w:val="0"/>
          <w:sz w:val="24"/>
        </w:rPr>
        <w:t>技术</w:t>
      </w:r>
      <w:r>
        <w:rPr>
          <w:rFonts w:ascii="宋体" w:hAnsi="宋体" w:cs="宋体"/>
          <w:kern w:val="0"/>
          <w:sz w:val="24"/>
        </w:rPr>
        <w:t>委员会审查同意后，按有关成果鉴定管理办法组织鉴定。有关材料由工程中心存档备查。</w:t>
      </w:r>
    </w:p>
    <w:p>
      <w:pPr>
        <w:widowControl/>
        <w:spacing w:line="360" w:lineRule="auto"/>
        <w:ind w:firstLine="480" w:firstLineChars="200"/>
        <w:jc w:val="left"/>
        <w:rPr>
          <w:rFonts w:ascii="宋体" w:hAnsi="宋体" w:cs="宋体"/>
          <w:kern w:val="0"/>
          <w:sz w:val="24"/>
        </w:rPr>
      </w:pPr>
      <w:r>
        <w:rPr>
          <w:rFonts w:ascii="宋体" w:hAnsi="宋体" w:cs="宋体"/>
          <w:kern w:val="0"/>
          <w:sz w:val="24"/>
        </w:rPr>
        <w:t>工程中心实验室取得的成果，归口依托单位统一报请上级各项成果奖励。有条件时，工程中心将建立奖励基金，对在工程中心进行科学研究，并取得显著成果的科技人员给予奖励。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04324BBE"/>
    <w:rsid w:val="0432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2023-06-15T08:28:00Z</dcterms:created>
  <dc:creator>广珩</dc:creator>
  <cp:lastModifiedBy>广珩</cp:lastModifiedBy>
  <dcterms:modified xsi:type="dcterms:W3CDTF">2023-06-15T08:29:07Z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38D93CE76BF84028BEE7C03866B0DACD_11</vt:lpwstr>
  </property>
</Properties>
</file>