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5AE" w:rsidRDefault="008A55AE" w:rsidP="008A55AE">
      <w:pPr>
        <w:pStyle w:val="a5"/>
        <w:widowControl/>
        <w:shd w:val="clear" w:color="auto" w:fill="FFFFFF"/>
        <w:spacing w:before="0" w:beforeAutospacing="0" w:after="120" w:afterAutospacing="0" w:line="435" w:lineRule="atLeast"/>
        <w:rPr>
          <w:rFonts w:ascii="Times New Roman" w:hAnsi="Times New Roman"/>
          <w:color w:val="000000"/>
          <w:sz w:val="21"/>
          <w:szCs w:val="21"/>
        </w:rPr>
      </w:pPr>
      <w:r>
        <w:rPr>
          <w:rFonts w:ascii="仿宋" w:eastAsia="仿宋" w:hAnsi="仿宋" w:cs="仿宋"/>
          <w:color w:val="000000"/>
          <w:sz w:val="31"/>
          <w:szCs w:val="31"/>
          <w:shd w:val="clear" w:color="auto" w:fill="FFFFFF"/>
        </w:rPr>
        <w:t>附件</w:t>
      </w:r>
      <w:r w:rsidR="007409A5"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2</w:t>
      </w:r>
      <w:r>
        <w:rPr>
          <w:rFonts w:ascii="仿宋" w:eastAsia="仿宋" w:hAnsi="仿宋" w:cs="仿宋"/>
          <w:color w:val="000000"/>
          <w:sz w:val="31"/>
          <w:szCs w:val="31"/>
          <w:shd w:val="clear" w:color="auto" w:fill="FFFFFF"/>
        </w:rPr>
        <w:t>：</w:t>
      </w:r>
    </w:p>
    <w:p w:rsidR="004D7AB7" w:rsidRPr="00E170BB" w:rsidRDefault="007409A5" w:rsidP="00E170BB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170BB">
        <w:rPr>
          <w:rFonts w:ascii="仿宋_GB2312" w:eastAsia="仿宋_GB2312" w:hint="eastAsia"/>
          <w:sz w:val="32"/>
          <w:szCs w:val="32"/>
        </w:rPr>
        <w:t>1</w:t>
      </w:r>
      <w:r w:rsidR="004D7AB7" w:rsidRPr="00E170BB">
        <w:rPr>
          <w:rFonts w:ascii="仿宋_GB2312" w:eastAsia="仿宋_GB2312" w:hint="eastAsia"/>
          <w:sz w:val="32"/>
          <w:szCs w:val="32"/>
        </w:rPr>
        <w:t>、发票查验方法：</w:t>
      </w:r>
    </w:p>
    <w:p w:rsidR="004D7AB7" w:rsidRPr="00E170BB" w:rsidRDefault="004D7AB7" w:rsidP="00E170BB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170BB">
        <w:rPr>
          <w:rFonts w:ascii="仿宋_GB2312" w:eastAsia="仿宋_GB2312" w:hint="eastAsia"/>
          <w:sz w:val="32"/>
          <w:szCs w:val="32"/>
        </w:rPr>
        <w:t>登录福建省国家税务局网站（http://www.fj-n-tax.gov.cn），选择全国增值税发票查验平台。（红色方框）</w:t>
      </w:r>
    </w:p>
    <w:p w:rsidR="004D7AB7" w:rsidRDefault="004D7AB7" w:rsidP="004D7AB7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67325" cy="1847850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AB7" w:rsidRPr="00E170BB" w:rsidRDefault="004D7AB7" w:rsidP="00E170BB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170BB">
        <w:rPr>
          <w:rFonts w:ascii="仿宋_GB2312" w:eastAsia="仿宋_GB2312" w:hint="eastAsia"/>
          <w:sz w:val="32"/>
          <w:szCs w:val="32"/>
        </w:rPr>
        <w:t>按提示输入增值税发票上的发票代码、号码、日期、校验码等信息后，点击查验。</w:t>
      </w:r>
    </w:p>
    <w:p w:rsidR="004D7AB7" w:rsidRDefault="004D7AB7" w:rsidP="004D7AB7">
      <w:pPr>
        <w:ind w:firstLineChars="200" w:firstLine="56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00650" cy="2009775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AB7" w:rsidRPr="00E170BB" w:rsidRDefault="004D7AB7" w:rsidP="00E170B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170BB">
        <w:rPr>
          <w:rFonts w:ascii="仿宋_GB2312" w:eastAsia="仿宋_GB2312" w:hint="eastAsia"/>
          <w:sz w:val="32"/>
          <w:szCs w:val="32"/>
        </w:rPr>
        <w:t>注意：首次使用网页版增值税发票查验平台，请先点击左侧红色链接安装根证书。</w:t>
      </w:r>
    </w:p>
    <w:p w:rsidR="004D7AB7" w:rsidRPr="00E170BB" w:rsidRDefault="007409A5" w:rsidP="00E170B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170BB">
        <w:rPr>
          <w:rFonts w:ascii="仿宋_GB2312" w:eastAsia="仿宋_GB2312" w:hint="eastAsia"/>
          <w:sz w:val="32"/>
          <w:szCs w:val="32"/>
        </w:rPr>
        <w:t>2</w:t>
      </w:r>
      <w:r w:rsidR="004D7AB7" w:rsidRPr="00E170BB">
        <w:rPr>
          <w:rFonts w:ascii="仿宋_GB2312" w:eastAsia="仿宋_GB2312" w:hint="eastAsia"/>
          <w:sz w:val="32"/>
          <w:szCs w:val="32"/>
        </w:rPr>
        <w:t>、打印发票查验单：</w:t>
      </w:r>
    </w:p>
    <w:p w:rsidR="004D7AB7" w:rsidRDefault="004D7AB7" w:rsidP="004D7AB7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610100" cy="2590800"/>
            <wp:effectExtent l="1905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AB7" w:rsidRPr="008A55AE" w:rsidRDefault="004D7AB7"/>
    <w:sectPr w:rsidR="004D7AB7" w:rsidRPr="008A55AE" w:rsidSect="000522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8DB" w:rsidRDefault="004878DB" w:rsidP="008A55AE">
      <w:r>
        <w:separator/>
      </w:r>
    </w:p>
  </w:endnote>
  <w:endnote w:type="continuationSeparator" w:id="1">
    <w:p w:rsidR="004878DB" w:rsidRDefault="004878DB" w:rsidP="008A55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8DB" w:rsidRDefault="004878DB" w:rsidP="008A55AE">
      <w:r>
        <w:separator/>
      </w:r>
    </w:p>
  </w:footnote>
  <w:footnote w:type="continuationSeparator" w:id="1">
    <w:p w:rsidR="004878DB" w:rsidRDefault="004878DB" w:rsidP="008A55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55AE"/>
    <w:rsid w:val="00052224"/>
    <w:rsid w:val="000D431B"/>
    <w:rsid w:val="004878DB"/>
    <w:rsid w:val="004D7AB7"/>
    <w:rsid w:val="007409A5"/>
    <w:rsid w:val="0079577D"/>
    <w:rsid w:val="008A55AE"/>
    <w:rsid w:val="00AD4431"/>
    <w:rsid w:val="00BC6A49"/>
    <w:rsid w:val="00D91813"/>
    <w:rsid w:val="00E17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5A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55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55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55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55AE"/>
    <w:rPr>
      <w:sz w:val="18"/>
      <w:szCs w:val="18"/>
    </w:rPr>
  </w:style>
  <w:style w:type="paragraph" w:styleId="a5">
    <w:name w:val="Normal (Web)"/>
    <w:basedOn w:val="a"/>
    <w:uiPriority w:val="99"/>
    <w:unhideWhenUsed/>
    <w:rsid w:val="008A55AE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sid w:val="008A55AE"/>
    <w:rPr>
      <w:b/>
    </w:rPr>
  </w:style>
  <w:style w:type="paragraph" w:styleId="a7">
    <w:name w:val="Balloon Text"/>
    <w:basedOn w:val="a"/>
    <w:link w:val="Char1"/>
    <w:uiPriority w:val="99"/>
    <w:semiHidden/>
    <w:unhideWhenUsed/>
    <w:rsid w:val="004D7AB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D7AB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fyr</cp:lastModifiedBy>
  <cp:revision>5</cp:revision>
  <dcterms:created xsi:type="dcterms:W3CDTF">2017-05-18T09:13:00Z</dcterms:created>
  <dcterms:modified xsi:type="dcterms:W3CDTF">2017-05-27T09:10:00Z</dcterms:modified>
</cp:coreProperties>
</file>