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CC" w:rsidRDefault="00526DCC" w:rsidP="00526DCC">
      <w:pPr>
        <w:spacing w:afterLines="50" w:after="156" w:line="440" w:lineRule="exact"/>
        <w:ind w:left="6" w:hanging="6"/>
        <w:jc w:val="center"/>
        <w:outlineLvl w:val="0"/>
        <w:rPr>
          <w:rFonts w:ascii="仿宋_GB2312" w:hAnsi="宋体" w:cs="宋体" w:hint="eastAsia"/>
          <w:b/>
          <w:bCs/>
          <w:kern w:val="0"/>
          <w:szCs w:val="32"/>
        </w:rPr>
      </w:pPr>
      <w:r>
        <w:rPr>
          <w:rFonts w:ascii="仿宋_GB2312" w:hAnsi="宋体" w:hint="eastAsia"/>
          <w:b/>
          <w:szCs w:val="32"/>
        </w:rPr>
        <w:t>福建省高校产学研联合创新项目</w:t>
      </w:r>
      <w:r>
        <w:rPr>
          <w:rFonts w:ascii="仿宋_GB2312" w:hint="eastAsia"/>
          <w:b/>
          <w:szCs w:val="32"/>
        </w:rPr>
        <w:t>现场调研核实意见表</w:t>
      </w:r>
      <w:bookmarkStart w:id="0" w:name="_GoBack"/>
      <w:bookmarkEnd w:id="0"/>
    </w:p>
    <w:p w:rsidR="00526DCC" w:rsidRDefault="00526DCC" w:rsidP="00526DCC">
      <w:pPr>
        <w:spacing w:afterLines="50" w:after="156" w:line="440" w:lineRule="exact"/>
        <w:ind w:left="108" w:hanging="6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项目名称：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2"/>
      </w:tblGrid>
      <w:tr w:rsidR="00526DCC" w:rsidTr="006F1258">
        <w:trPr>
          <w:trHeight w:val="150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C" w:rsidRDefault="00526DCC" w:rsidP="006F1258">
            <w:pPr>
              <w:adjustRightInd w:val="0"/>
              <w:spacing w:line="560" w:lineRule="exact"/>
              <w:ind w:right="640"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项目现场调研核实意见（包括是否符合指南规定的条件，是否真实开展产学研合作，项目研究成果是否能够落地转化，合作企业的经营状况，项目实施的科研条件是否具备等）</w:t>
            </w:r>
          </w:p>
          <w:p w:rsidR="00526DCC" w:rsidRDefault="00526DCC" w:rsidP="006F1258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:rsidR="00526DCC" w:rsidRDefault="00526DCC" w:rsidP="006F1258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:rsidR="00526DCC" w:rsidRDefault="00526DCC" w:rsidP="006F1258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:rsidR="00526DCC" w:rsidRDefault="00526DCC" w:rsidP="006F1258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:rsidR="00526DCC" w:rsidRDefault="00526DCC" w:rsidP="006F1258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:rsidR="00526DCC" w:rsidRDefault="00526DCC" w:rsidP="006F1258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</w:p>
          <w:p w:rsidR="00526DCC" w:rsidRDefault="00526DCC" w:rsidP="006F1258">
            <w:pPr>
              <w:snapToGrid w:val="0"/>
              <w:spacing w:line="600" w:lineRule="atLeast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现场调研人员（签字）：</w:t>
            </w:r>
          </w:p>
          <w:p w:rsidR="00526DCC" w:rsidRDefault="00526DCC" w:rsidP="006F1258">
            <w:pPr>
              <w:snapToGrid w:val="0"/>
              <w:spacing w:line="600" w:lineRule="atLeas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</w:p>
          <w:p w:rsidR="00526DCC" w:rsidRDefault="00526DCC" w:rsidP="006F1258">
            <w:pPr>
              <w:snapToGrid w:val="0"/>
              <w:spacing w:line="600" w:lineRule="atLeas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高校分管科研领导签字：</w:t>
            </w:r>
          </w:p>
          <w:p w:rsidR="00526DCC" w:rsidRDefault="00526DCC" w:rsidP="006F1258">
            <w:pPr>
              <w:snapToGrid w:val="0"/>
              <w:spacing w:line="600" w:lineRule="atLeast"/>
              <w:ind w:firstLineChars="1200" w:firstLine="3360"/>
              <w:rPr>
                <w:rFonts w:ascii="仿宋_GB2312" w:hint="eastAsia"/>
                <w:sz w:val="28"/>
              </w:rPr>
            </w:pPr>
          </w:p>
          <w:p w:rsidR="00526DCC" w:rsidRDefault="00526DCC" w:rsidP="006F1258">
            <w:pPr>
              <w:snapToGrid w:val="0"/>
              <w:spacing w:line="600" w:lineRule="atLeast"/>
              <w:ind w:firstLineChars="1200" w:firstLine="3360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单位（高校公章</w:t>
            </w:r>
            <w:r>
              <w:rPr>
                <w:rFonts w:ascii="仿宋_GB2312" w:hint="eastAsia"/>
                <w:sz w:val="28"/>
                <w:szCs w:val="28"/>
              </w:rPr>
              <w:t>）：</w:t>
            </w:r>
            <w:r>
              <w:rPr>
                <w:rFonts w:ascii="仿宋_GB2312" w:hint="eastAsia"/>
                <w:sz w:val="28"/>
              </w:rPr>
              <w:t xml:space="preserve"> </w:t>
            </w:r>
          </w:p>
          <w:p w:rsidR="00526DCC" w:rsidRDefault="00526DCC" w:rsidP="006F1258">
            <w:pPr>
              <w:spacing w:line="400" w:lineRule="exact"/>
              <w:ind w:firstLine="312"/>
              <w:rPr>
                <w:rFonts w:ascii="仿宋_GB2312" w:hint="eastAsia"/>
                <w:sz w:val="28"/>
                <w:szCs w:val="28"/>
              </w:rPr>
            </w:pPr>
          </w:p>
          <w:p w:rsidR="00526DCC" w:rsidRDefault="00526DCC" w:rsidP="006F1258">
            <w:pPr>
              <w:spacing w:line="400" w:lineRule="exact"/>
              <w:ind w:firstLine="312"/>
              <w:rPr>
                <w:rFonts w:ascii="仿宋_GB2312" w:hint="eastAsia"/>
                <w:sz w:val="28"/>
                <w:szCs w:val="28"/>
              </w:rPr>
            </w:pPr>
          </w:p>
          <w:p w:rsidR="00526DCC" w:rsidRDefault="00526DCC" w:rsidP="006F1258">
            <w:pPr>
              <w:widowControl/>
              <w:spacing w:line="400" w:lineRule="exact"/>
              <w:ind w:firstLineChars="1650" w:firstLine="462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</w:t>
            </w:r>
          </w:p>
          <w:p w:rsidR="00526DCC" w:rsidRDefault="00526DCC" w:rsidP="006F1258">
            <w:pPr>
              <w:widowControl/>
              <w:spacing w:line="150" w:lineRule="atLeast"/>
              <w:ind w:firstLineChars="1650" w:firstLine="4969"/>
              <w:rPr>
                <w:rFonts w:ascii="仿宋_GB2312" w:hAnsi="宋体" w:cs="宋体"/>
                <w:b/>
                <w:kern w:val="0"/>
                <w:sz w:val="30"/>
                <w:szCs w:val="30"/>
              </w:rPr>
            </w:pPr>
          </w:p>
        </w:tc>
      </w:tr>
    </w:tbl>
    <w:p w:rsidR="002533F5" w:rsidRPr="00526DCC" w:rsidRDefault="00C45101"/>
    <w:sectPr w:rsidR="002533F5" w:rsidRPr="0052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01" w:rsidRDefault="00C45101" w:rsidP="00526DCC">
      <w:r>
        <w:separator/>
      </w:r>
    </w:p>
  </w:endnote>
  <w:endnote w:type="continuationSeparator" w:id="0">
    <w:p w:rsidR="00C45101" w:rsidRDefault="00C45101" w:rsidP="0052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01" w:rsidRDefault="00C45101" w:rsidP="00526DCC">
      <w:r>
        <w:separator/>
      </w:r>
    </w:p>
  </w:footnote>
  <w:footnote w:type="continuationSeparator" w:id="0">
    <w:p w:rsidR="00C45101" w:rsidRDefault="00C45101" w:rsidP="0052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6C"/>
    <w:rsid w:val="00526DCC"/>
    <w:rsid w:val="00A94538"/>
    <w:rsid w:val="00BA3986"/>
    <w:rsid w:val="00C45101"/>
    <w:rsid w:val="00D50F6C"/>
    <w:rsid w:val="00D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3A231-C25F-4C29-ACB0-12D243A5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C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A94538"/>
    <w:pPr>
      <w:keepNext/>
      <w:keepLines/>
      <w:spacing w:beforeLines="50" w:before="50" w:afterLines="50" w:after="50" w:line="415" w:lineRule="auto"/>
      <w:jc w:val="center"/>
      <w:outlineLvl w:val="1"/>
    </w:pPr>
    <w:rPr>
      <w:rFonts w:ascii="Cambria" w:eastAsia="仿宋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4538"/>
    <w:rPr>
      <w:rFonts w:ascii="Cambria" w:eastAsia="仿宋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26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D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D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刘瑞军</dc:creator>
  <cp:keywords/>
  <dc:description/>
  <cp:lastModifiedBy>刘瑞军</cp:lastModifiedBy>
  <cp:revision>2</cp:revision>
  <dcterms:created xsi:type="dcterms:W3CDTF">2023-05-10T00:47:00Z</dcterms:created>
  <dcterms:modified xsi:type="dcterms:W3CDTF">2023-05-10T00:47:00Z</dcterms:modified>
</cp:coreProperties>
</file>