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jc w:val="center"/>
        <w:rPr>
          <w:rStyle w:val="7"/>
          <w:rFonts w:hint="eastAsia" w:ascii="宋体" w:hAnsi="宋体" w:cs="宋体"/>
          <w:sz w:val="36"/>
          <w:szCs w:val="36"/>
        </w:rPr>
      </w:pPr>
      <w:r>
        <w:rPr>
          <w:rStyle w:val="7"/>
          <w:rFonts w:hint="eastAsia" w:ascii="宋体" w:hAnsi="宋体" w:cs="宋体"/>
          <w:sz w:val="36"/>
          <w:szCs w:val="36"/>
        </w:rPr>
        <w:t xml:space="preserve"> 政府采购合同</w:t>
      </w:r>
    </w:p>
    <w:p>
      <w:pPr>
        <w:pStyle w:val="3"/>
        <w:widowControl/>
        <w:spacing w:before="0" w:beforeAutospacing="0" w:after="0" w:afterAutospacing="0" w:line="400" w:lineRule="exact"/>
        <w:jc w:val="center"/>
      </w:pPr>
      <w:r>
        <w:rPr>
          <w:rStyle w:val="7"/>
          <w:rFonts w:hint="eastAsia" w:ascii="宋体" w:hAnsi="宋体" w:cs="宋体"/>
        </w:rPr>
        <w:t>编制说明</w:t>
      </w:r>
    </w:p>
    <w:p>
      <w:pPr>
        <w:pStyle w:val="3"/>
        <w:widowControl/>
        <w:spacing w:before="0" w:beforeAutospacing="0" w:after="0" w:afterAutospacing="0" w:line="400" w:lineRule="exact"/>
        <w:ind w:firstLine="402" w:firstLineChars="200"/>
      </w:pPr>
      <w:r>
        <w:rPr>
          <w:rStyle w:val="7"/>
          <w:rFonts w:hint="eastAsia" w:ascii="宋体" w:hAnsi="宋体" w:cs="宋体"/>
        </w:rPr>
        <w:t>1、签订合同应遵守《中华人民共和国政府采购法》、《中华人民共和国合同法》。</w:t>
      </w:r>
    </w:p>
    <w:p>
      <w:pPr>
        <w:pStyle w:val="3"/>
        <w:widowControl/>
        <w:spacing w:before="0" w:beforeAutospacing="0" w:after="0" w:afterAutospacing="0" w:line="400" w:lineRule="exact"/>
        <w:ind w:firstLine="402" w:firstLineChars="200"/>
      </w:pPr>
      <w:r>
        <w:rPr>
          <w:rStyle w:val="7"/>
          <w:rFonts w:hint="eastAsia" w:ascii="宋体" w:hAnsi="宋体" w:cs="宋体"/>
        </w:rPr>
        <w:t>2、签订合同时，采购人与中标人应结合招标文件第五章规定填列相应内容。招标文件第五章已有规定的，双方均不得对规定进行变更或调整；招标文件第五章未作规定的，双方可通过友好协商进行约定。</w:t>
      </w:r>
    </w:p>
    <w:p>
      <w:pPr>
        <w:pStyle w:val="3"/>
        <w:widowControl/>
        <w:spacing w:before="0" w:beforeAutospacing="0" w:after="0" w:afterAutospacing="0" w:line="400" w:lineRule="exact"/>
      </w:pPr>
    </w:p>
    <w:p>
      <w:pPr>
        <w:pStyle w:val="3"/>
        <w:widowControl/>
        <w:spacing w:before="0" w:beforeAutospacing="0" w:after="0" w:afterAutospacing="0" w:line="400" w:lineRule="exact"/>
      </w:pPr>
      <w:r>
        <w:rPr>
          <w:rFonts w:hint="eastAsia" w:ascii="宋体" w:hAnsi="宋体" w:cs="宋体"/>
        </w:rPr>
        <w:t>甲方：</w:t>
      </w:r>
      <w:r>
        <w:rPr>
          <w:rFonts w:hint="eastAsia" w:ascii="宋体" w:hAnsi="宋体" w:cs="宋体"/>
          <w:u w:val="single"/>
        </w:rPr>
        <w:t>（采购人全称）</w:t>
      </w:r>
    </w:p>
    <w:p>
      <w:pPr>
        <w:pStyle w:val="3"/>
        <w:widowControl/>
        <w:spacing w:before="0" w:beforeAutospacing="0" w:after="0" w:afterAutospacing="0" w:line="400" w:lineRule="exact"/>
      </w:pPr>
      <w:r>
        <w:rPr>
          <w:rFonts w:hint="eastAsia" w:ascii="宋体" w:hAnsi="宋体" w:cs="宋体"/>
        </w:rPr>
        <w:t>乙方：</w:t>
      </w:r>
      <w:r>
        <w:rPr>
          <w:rFonts w:hint="eastAsia" w:ascii="宋体" w:hAnsi="宋体" w:cs="宋体"/>
          <w:u w:val="single"/>
        </w:rPr>
        <w:t>（中标人全称）</w:t>
      </w:r>
    </w:p>
    <w:p>
      <w:pPr>
        <w:pStyle w:val="3"/>
        <w:widowControl/>
        <w:spacing w:before="0" w:beforeAutospacing="0" w:after="0" w:afterAutospacing="0" w:line="400" w:lineRule="exact"/>
      </w:pPr>
      <w:r>
        <w:rPr>
          <w:rFonts w:hint="eastAsia" w:ascii="宋体" w:hAnsi="宋体" w:cs="宋体"/>
        </w:rPr>
        <w:t> </w:t>
      </w:r>
    </w:p>
    <w:p>
      <w:pPr>
        <w:pStyle w:val="3"/>
        <w:widowControl/>
        <w:spacing w:before="0" w:beforeAutospacing="0" w:after="0" w:afterAutospacing="0" w:line="400" w:lineRule="exact"/>
        <w:ind w:firstLine="480"/>
      </w:pPr>
      <w:r>
        <w:rPr>
          <w:rFonts w:hint="eastAsia" w:ascii="宋体" w:hAnsi="宋体" w:cs="宋体"/>
        </w:rPr>
        <w:t>根据招标编号为</w:t>
      </w:r>
      <w:r>
        <w:rPr>
          <w:rFonts w:hint="eastAsia" w:ascii="宋体" w:hAnsi="宋体" w:cs="宋体"/>
          <w:u w:val="single"/>
        </w:rPr>
        <w:t>            </w:t>
      </w:r>
      <w:r>
        <w:rPr>
          <w:rFonts w:hint="eastAsia" w:ascii="宋体" w:hAnsi="宋体" w:cs="宋体"/>
        </w:rPr>
        <w:t>的</w:t>
      </w:r>
      <w:r>
        <w:rPr>
          <w:rFonts w:hint="eastAsia" w:ascii="宋体" w:hAnsi="宋体" w:cs="宋体"/>
          <w:u w:val="single"/>
        </w:rPr>
        <w:t>（填写“项目名称”）</w:t>
      </w:r>
      <w:r>
        <w:rPr>
          <w:rFonts w:hint="eastAsia" w:ascii="宋体" w:hAnsi="宋体" w:cs="宋体"/>
        </w:rPr>
        <w:t>项目（以</w:t>
      </w:r>
      <w:bookmarkStart w:id="0" w:name="_GoBack"/>
      <w:r>
        <w:rPr>
          <w:rFonts w:hint="eastAsia" w:ascii="宋体" w:hAnsi="宋体" w:cs="宋体"/>
        </w:rPr>
        <w:t>下简称：“本项目”）的招标结果，乙方为中标人。现经甲乙双方友好协商，就</w:t>
      </w:r>
      <w:bookmarkEnd w:id="0"/>
      <w:r>
        <w:rPr>
          <w:rFonts w:hint="eastAsia" w:ascii="宋体" w:hAnsi="宋体" w:cs="宋体"/>
        </w:rPr>
        <w:t>以下事项达成一致并签订本合同：</w:t>
      </w:r>
    </w:p>
    <w:p>
      <w:pPr>
        <w:pStyle w:val="3"/>
        <w:widowControl/>
        <w:spacing w:before="0" w:beforeAutospacing="0" w:after="0" w:afterAutospacing="0" w:line="400" w:lineRule="exact"/>
        <w:ind w:firstLine="480"/>
      </w:pPr>
      <w:r>
        <w:rPr>
          <w:rFonts w:hint="eastAsia" w:ascii="宋体" w:hAnsi="宋体" w:cs="宋体"/>
        </w:rPr>
        <w:t>1、下列合同文件是构成本合同不可分割的部分：</w:t>
      </w:r>
    </w:p>
    <w:p>
      <w:pPr>
        <w:pStyle w:val="3"/>
        <w:widowControl/>
        <w:spacing w:before="0" w:beforeAutospacing="0" w:after="0" w:afterAutospacing="0" w:line="400" w:lineRule="exact"/>
        <w:ind w:firstLine="480"/>
      </w:pPr>
      <w:r>
        <w:rPr>
          <w:rFonts w:hint="eastAsia" w:ascii="宋体" w:hAnsi="宋体" w:cs="宋体"/>
        </w:rPr>
        <w:t>1.1合同条款；</w:t>
      </w:r>
    </w:p>
    <w:p>
      <w:pPr>
        <w:pStyle w:val="3"/>
        <w:widowControl/>
        <w:spacing w:before="0" w:beforeAutospacing="0" w:after="0" w:afterAutospacing="0" w:line="400" w:lineRule="exact"/>
        <w:ind w:firstLine="480"/>
      </w:pPr>
      <w:r>
        <w:rPr>
          <w:rFonts w:hint="eastAsia" w:ascii="宋体" w:hAnsi="宋体" w:cs="宋体"/>
        </w:rPr>
        <w:t>1.2招标文件、乙方的投标文件；</w:t>
      </w:r>
    </w:p>
    <w:p>
      <w:pPr>
        <w:pStyle w:val="3"/>
        <w:widowControl/>
        <w:spacing w:before="0" w:beforeAutospacing="0" w:after="0" w:afterAutospacing="0" w:line="400" w:lineRule="exact"/>
        <w:ind w:firstLine="480"/>
      </w:pPr>
      <w:r>
        <w:rPr>
          <w:rFonts w:hint="eastAsia" w:ascii="宋体" w:hAnsi="宋体" w:cs="宋体"/>
        </w:rPr>
        <w:t>1.3其他文件或材料：□无。□</w:t>
      </w:r>
      <w:r>
        <w:rPr>
          <w:rFonts w:hint="eastAsia" w:ascii="宋体" w:hAnsi="宋体" w:cs="宋体"/>
          <w:u w:val="single"/>
        </w:rPr>
        <w:t>（根据实际情况填写需要增加的内容）</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2、合同标的</w:t>
      </w:r>
    </w:p>
    <w:p>
      <w:pPr>
        <w:pStyle w:val="3"/>
        <w:widowControl/>
        <w:spacing w:before="0" w:beforeAutospacing="0" w:after="0" w:afterAutospacing="0" w:line="400" w:lineRule="exact"/>
        <w:ind w:firstLine="480"/>
      </w:pPr>
      <w:r>
        <w:rPr>
          <w:rFonts w:hint="eastAsia" w:ascii="宋体" w:hAnsi="宋体" w:cs="宋体"/>
          <w:u w:val="single"/>
        </w:rPr>
        <w:t>（根据实际情况填写，可以是表格或文字描述）</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3、合同总金额</w:t>
      </w:r>
    </w:p>
    <w:p>
      <w:pPr>
        <w:pStyle w:val="3"/>
        <w:widowControl/>
        <w:spacing w:before="0" w:beforeAutospacing="0" w:after="0" w:afterAutospacing="0" w:line="400" w:lineRule="exact"/>
        <w:ind w:firstLine="480"/>
      </w:pPr>
      <w:r>
        <w:rPr>
          <w:rFonts w:hint="eastAsia" w:ascii="宋体" w:hAnsi="宋体" w:cs="宋体"/>
        </w:rPr>
        <w:t>3.1合同总金额为人民币大写：</w:t>
      </w:r>
      <w:r>
        <w:rPr>
          <w:rFonts w:hint="eastAsia" w:ascii="宋体" w:hAnsi="宋体" w:cs="宋体"/>
          <w:u w:val="single"/>
        </w:rPr>
        <w:t>         </w:t>
      </w:r>
      <w:r>
        <w:rPr>
          <w:rFonts w:hint="eastAsia" w:ascii="宋体" w:hAnsi="宋体" w:cs="宋体"/>
        </w:rPr>
        <w:t>元（￥</w:t>
      </w:r>
      <w:r>
        <w:rPr>
          <w:rFonts w:hint="eastAsia" w:ascii="宋体" w:hAnsi="宋体" w:cs="宋体"/>
          <w:u w:val="single"/>
        </w:rPr>
        <w:t>           </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4、合同标的交付时间、地点和条件</w:t>
      </w:r>
    </w:p>
    <w:p>
      <w:pPr>
        <w:pStyle w:val="3"/>
        <w:widowControl/>
        <w:spacing w:before="0" w:beforeAutospacing="0" w:after="0" w:afterAutospacing="0" w:line="400" w:lineRule="exact"/>
        <w:ind w:firstLine="480"/>
      </w:pPr>
      <w:r>
        <w:rPr>
          <w:rFonts w:hint="eastAsia" w:ascii="宋体" w:hAnsi="宋体" w:cs="宋体"/>
        </w:rPr>
        <w:t>4.1交付时间：</w:t>
      </w:r>
      <w:r>
        <w:rPr>
          <w:rFonts w:hint="eastAsia" w:ascii="宋体" w:hAnsi="宋体" w:cs="宋体"/>
          <w:u w:val="single"/>
        </w:rPr>
        <w:t>                     </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4.2交付地点：</w:t>
      </w:r>
      <w:r>
        <w:rPr>
          <w:rFonts w:hint="eastAsia" w:ascii="宋体" w:hAnsi="宋体" w:cs="宋体"/>
          <w:u w:val="single"/>
        </w:rPr>
        <w:t>                     </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4.3交付条件：</w:t>
      </w:r>
      <w:r>
        <w:rPr>
          <w:rFonts w:hint="eastAsia" w:ascii="宋体" w:hAnsi="宋体" w:cs="宋体"/>
          <w:u w:val="single"/>
        </w:rPr>
        <w:t>                     </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5、合同标的应符合招标文件、乙方投标文件的规定或约定，具体如下：</w:t>
      </w:r>
    </w:p>
    <w:p>
      <w:pPr>
        <w:pStyle w:val="3"/>
        <w:widowControl/>
        <w:spacing w:before="0" w:beforeAutospacing="0" w:after="0" w:afterAutospacing="0" w:line="400" w:lineRule="exact"/>
        <w:ind w:firstLine="480"/>
      </w:pPr>
      <w:r>
        <w:rPr>
          <w:rFonts w:hint="eastAsia" w:ascii="宋体" w:hAnsi="宋体" w:cs="宋体"/>
          <w:u w:val="single"/>
        </w:rPr>
        <w:t>（根据实际情况填写，可以是表格或文字描述）</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6、验收</w:t>
      </w:r>
    </w:p>
    <w:p>
      <w:pPr>
        <w:pStyle w:val="3"/>
        <w:widowControl/>
        <w:spacing w:before="0" w:beforeAutospacing="0" w:after="0" w:afterAutospacing="0" w:line="400" w:lineRule="exact"/>
        <w:ind w:firstLine="480"/>
      </w:pPr>
      <w:r>
        <w:rPr>
          <w:rFonts w:hint="eastAsia" w:ascii="宋体" w:hAnsi="宋体" w:cs="宋体"/>
        </w:rPr>
        <w:t>6.1验收应按照招标文件、乙方投标文件的规定或约定进行，具体如下：</w:t>
      </w:r>
    </w:p>
    <w:p>
      <w:pPr>
        <w:pStyle w:val="3"/>
        <w:widowControl/>
        <w:spacing w:before="0" w:beforeAutospacing="0" w:after="0" w:afterAutospacing="0" w:line="400" w:lineRule="exact"/>
        <w:ind w:firstLine="480"/>
      </w:pPr>
      <w:r>
        <w:rPr>
          <w:rFonts w:hint="eastAsia" w:ascii="宋体" w:hAnsi="宋体" w:cs="宋体"/>
          <w:u w:val="single"/>
        </w:rPr>
        <w:t>（根据实际情况填写，可以是表格或文字描述）</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6.2本项目是否邀请其他投标人参与验收：</w:t>
      </w:r>
    </w:p>
    <w:p>
      <w:pPr>
        <w:pStyle w:val="3"/>
        <w:widowControl/>
        <w:spacing w:before="0" w:beforeAutospacing="0" w:after="0" w:afterAutospacing="0" w:line="400" w:lineRule="exact"/>
        <w:ind w:firstLine="480"/>
      </w:pPr>
      <w:r>
        <w:rPr>
          <w:rFonts w:hint="eastAsia" w:ascii="宋体" w:hAnsi="宋体" w:cs="宋体"/>
        </w:rPr>
        <w:t>□不邀请。□邀请，具体如下：</w:t>
      </w:r>
      <w:r>
        <w:rPr>
          <w:rFonts w:hint="eastAsia" w:ascii="宋体" w:hAnsi="宋体" w:cs="宋体"/>
          <w:u w:val="single"/>
        </w:rPr>
        <w:t>（按照招标文件规定填写）</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7、合同款项的支付应按照招标文件的规定进行，具体如下：</w:t>
      </w:r>
    </w:p>
    <w:p>
      <w:pPr>
        <w:pStyle w:val="3"/>
        <w:widowControl/>
        <w:spacing w:before="0" w:beforeAutospacing="0" w:after="0" w:afterAutospacing="0" w:line="400" w:lineRule="exact"/>
        <w:ind w:firstLine="480"/>
      </w:pPr>
      <w:r>
        <w:rPr>
          <w:rFonts w:hint="eastAsia" w:ascii="宋体" w:hAnsi="宋体" w:cs="宋体"/>
          <w:u w:val="single"/>
        </w:rPr>
        <w:t>（根据实际情况填写，可以是表格或文字描述，包括一次性支付或分期支付等）</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8、履约保证金</w:t>
      </w:r>
    </w:p>
    <w:p>
      <w:pPr>
        <w:pStyle w:val="3"/>
        <w:widowControl/>
        <w:spacing w:before="0" w:beforeAutospacing="0" w:after="0" w:afterAutospacing="0" w:line="400" w:lineRule="exact"/>
        <w:ind w:firstLine="480"/>
      </w:pPr>
      <w:r>
        <w:rPr>
          <w:rFonts w:hint="eastAsia" w:ascii="宋体" w:hAnsi="宋体" w:cs="宋体"/>
        </w:rPr>
        <w:t>□无。□有，具体如下：</w:t>
      </w:r>
      <w:r>
        <w:rPr>
          <w:rFonts w:hint="eastAsia" w:ascii="宋体" w:hAnsi="宋体" w:cs="宋体"/>
          <w:u w:val="single"/>
        </w:rPr>
        <w:t>（按照招标文件规定填写）</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9、合同有效期</w:t>
      </w:r>
    </w:p>
    <w:p>
      <w:pPr>
        <w:pStyle w:val="3"/>
        <w:widowControl/>
        <w:spacing w:before="0" w:beforeAutospacing="0" w:after="0" w:afterAutospacing="0" w:line="400" w:lineRule="exact"/>
        <w:ind w:firstLine="480"/>
      </w:pPr>
      <w:r>
        <w:rPr>
          <w:rFonts w:hint="eastAsia" w:ascii="宋体" w:hAnsi="宋体" w:cs="宋体"/>
          <w:u w:val="single"/>
        </w:rPr>
        <w:t>（根据实际情况填写，可以是表格或文字描述）</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10、违约责任</w:t>
      </w:r>
    </w:p>
    <w:p>
      <w:pPr>
        <w:pStyle w:val="3"/>
        <w:widowControl/>
        <w:spacing w:before="0" w:beforeAutospacing="0" w:after="0" w:afterAutospacing="0" w:line="400" w:lineRule="exact"/>
        <w:ind w:firstLine="480"/>
      </w:pPr>
      <w:r>
        <w:rPr>
          <w:rFonts w:hint="eastAsia" w:ascii="宋体" w:hAnsi="宋体" w:cs="宋体"/>
          <w:u w:val="single"/>
        </w:rPr>
        <w:t>（根据实际情况填写，可以是表格或文字描述）</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11、知识产权</w:t>
      </w:r>
    </w:p>
    <w:p>
      <w:pPr>
        <w:pStyle w:val="3"/>
        <w:widowControl/>
        <w:spacing w:before="0" w:beforeAutospacing="0" w:after="0" w:afterAutospacing="0" w:line="400" w:lineRule="exact"/>
        <w:ind w:firstLine="480"/>
      </w:pPr>
      <w:r>
        <w:rPr>
          <w:rFonts w:hint="eastAsia" w:ascii="宋体" w:hAnsi="宋体" w:cs="宋体"/>
        </w:rPr>
        <w:t>11.1乙 方提供的采购标的应符合国家知识产权法律、法规的规定且非假冒伪劣品；乙方还应保证甲方不受到第三方关于侵犯知识产权及专利权、商标权或工业设计权等知识 产权方面的指控，任何第三方如果提出此方面指控均与甲方无关，乙方应与第三方交涉，并承担可能发生的一切法律责任、费用和后果；若甲方因此而遭致损失，则 乙方应赔偿该损失。</w:t>
      </w:r>
    </w:p>
    <w:p>
      <w:pPr>
        <w:pStyle w:val="3"/>
        <w:widowControl/>
        <w:spacing w:before="0" w:beforeAutospacing="0" w:after="0" w:afterAutospacing="0" w:line="400" w:lineRule="exact"/>
        <w:ind w:firstLine="480"/>
      </w:pPr>
      <w:r>
        <w:rPr>
          <w:rFonts w:hint="eastAsia" w:ascii="宋体" w:hAnsi="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u w:val="single"/>
        </w:rPr>
        <w:t>（根据实际情况填写）</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12、解决争议的方法</w:t>
      </w:r>
    </w:p>
    <w:p>
      <w:pPr>
        <w:pStyle w:val="3"/>
        <w:widowControl/>
        <w:spacing w:before="0" w:beforeAutospacing="0" w:after="0" w:afterAutospacing="0" w:line="400" w:lineRule="exact"/>
        <w:ind w:firstLine="480"/>
      </w:pPr>
      <w:r>
        <w:rPr>
          <w:rFonts w:hint="eastAsia" w:ascii="宋体" w:hAnsi="宋体" w:cs="宋体"/>
        </w:rPr>
        <w:t>12.1甲、乙双方协商解决。</w:t>
      </w:r>
    </w:p>
    <w:p>
      <w:pPr>
        <w:pStyle w:val="3"/>
        <w:widowControl/>
        <w:spacing w:before="0" w:beforeAutospacing="0" w:after="0" w:afterAutospacing="0" w:line="400" w:lineRule="exact"/>
        <w:ind w:firstLine="480"/>
      </w:pPr>
      <w:r>
        <w:rPr>
          <w:rFonts w:hint="eastAsia" w:ascii="宋体" w:hAnsi="宋体" w:cs="宋体"/>
        </w:rPr>
        <w:t>12.2若协商解决不成，则通过下列途径之一解决：</w:t>
      </w:r>
    </w:p>
    <w:p>
      <w:pPr>
        <w:pStyle w:val="3"/>
        <w:widowControl/>
        <w:spacing w:before="0" w:beforeAutospacing="0" w:after="0" w:afterAutospacing="0" w:line="400" w:lineRule="exact"/>
        <w:ind w:firstLine="480"/>
      </w:pPr>
      <w:r>
        <w:rPr>
          <w:rFonts w:hint="eastAsia" w:ascii="宋体" w:hAnsi="宋体" w:cs="宋体"/>
        </w:rPr>
        <w:t>□提交仲裁委员会仲裁，具体如下：</w:t>
      </w:r>
      <w:r>
        <w:rPr>
          <w:rFonts w:hint="eastAsia" w:ascii="宋体" w:hAnsi="宋体" w:cs="宋体"/>
          <w:u w:val="single"/>
        </w:rPr>
        <w:t>（根据实际情况填写）</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□向人民法院提起诉讼，具体如下：</w:t>
      </w:r>
      <w:r>
        <w:rPr>
          <w:rFonts w:hint="eastAsia" w:ascii="宋体" w:hAnsi="宋体" w:cs="宋体"/>
          <w:u w:val="single"/>
        </w:rPr>
        <w:t>（根据实际情况填写）</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13、不可抗力</w:t>
      </w:r>
    </w:p>
    <w:p>
      <w:pPr>
        <w:pStyle w:val="3"/>
        <w:widowControl/>
        <w:spacing w:before="0" w:beforeAutospacing="0" w:after="0" w:afterAutospacing="0" w:line="400" w:lineRule="exact"/>
        <w:ind w:firstLine="480"/>
      </w:pPr>
      <w:r>
        <w:rPr>
          <w:rFonts w:hint="eastAsia" w:ascii="宋体" w:hAnsi="宋体" w:cs="宋体"/>
        </w:rPr>
        <w:t>13.1因不可抗力造成违约的，遭受不可抗力一方应及时向对方通报不能履行或不能完全履行的理由，并在随后取得有关主管机关证明后的</w:t>
      </w:r>
      <w:r>
        <w:rPr>
          <w:rFonts w:cs="Calibri"/>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3"/>
        <w:widowControl/>
        <w:spacing w:before="0" w:beforeAutospacing="0" w:after="0" w:afterAutospacing="0" w:line="400" w:lineRule="exact"/>
        <w:ind w:firstLine="480"/>
      </w:pPr>
      <w:r>
        <w:rPr>
          <w:rFonts w:hint="eastAsia" w:ascii="宋体" w:hAnsi="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3"/>
        <w:widowControl/>
        <w:spacing w:before="0" w:beforeAutospacing="0" w:after="0" w:afterAutospacing="0" w:line="400" w:lineRule="exact"/>
        <w:ind w:firstLine="480"/>
      </w:pPr>
      <w:r>
        <w:rPr>
          <w:rFonts w:hint="eastAsia" w:ascii="宋体" w:hAnsi="宋体" w:cs="宋体"/>
        </w:rPr>
        <w:t>14、合同条款</w:t>
      </w:r>
    </w:p>
    <w:p>
      <w:pPr>
        <w:pStyle w:val="3"/>
        <w:widowControl/>
        <w:spacing w:before="0" w:beforeAutospacing="0" w:after="0" w:afterAutospacing="0" w:line="400" w:lineRule="exact"/>
        <w:ind w:firstLine="480"/>
      </w:pPr>
      <w:r>
        <w:rPr>
          <w:rFonts w:hint="eastAsia" w:ascii="宋体" w:hAnsi="宋体" w:cs="宋体"/>
          <w:u w:val="single"/>
        </w:rPr>
        <w:t>（根据实际情况填写。招标文件第五章已有规定的，双方均不得对规定进行变更或调整；招标文件第五章未作规定的，双方可通过友好协商进行约定）</w:t>
      </w:r>
      <w:r>
        <w:rPr>
          <w:rFonts w:hint="eastAsia" w:ascii="宋体" w:hAnsi="宋体" w:cs="宋体"/>
        </w:rPr>
        <w:t>。</w:t>
      </w:r>
    </w:p>
    <w:p>
      <w:pPr>
        <w:pStyle w:val="3"/>
        <w:widowControl/>
        <w:spacing w:before="0" w:beforeAutospacing="0" w:after="0" w:afterAutospacing="0" w:line="400" w:lineRule="exact"/>
        <w:ind w:firstLine="480"/>
      </w:pPr>
      <w:r>
        <w:rPr>
          <w:rFonts w:hint="eastAsia" w:ascii="宋体" w:hAnsi="宋体" w:cs="宋体"/>
        </w:rPr>
        <w:t>15、其他约定</w:t>
      </w:r>
    </w:p>
    <w:p>
      <w:pPr>
        <w:pStyle w:val="3"/>
        <w:widowControl/>
        <w:spacing w:before="0" w:beforeAutospacing="0" w:after="0" w:afterAutospacing="0" w:line="400" w:lineRule="exact"/>
        <w:ind w:firstLine="480"/>
      </w:pPr>
      <w:r>
        <w:rPr>
          <w:rFonts w:hint="eastAsia" w:ascii="宋体" w:hAnsi="宋体" w:cs="宋体"/>
        </w:rPr>
        <w:t>15.1合同文件与本合同具有同等法律效力。</w:t>
      </w:r>
    </w:p>
    <w:p>
      <w:pPr>
        <w:pStyle w:val="3"/>
        <w:widowControl/>
        <w:spacing w:before="0" w:beforeAutospacing="0" w:after="0" w:afterAutospacing="0" w:line="400" w:lineRule="exact"/>
        <w:ind w:firstLine="480"/>
      </w:pPr>
      <w:r>
        <w:rPr>
          <w:rFonts w:hint="eastAsia" w:ascii="宋体" w:hAnsi="宋体" w:cs="宋体"/>
        </w:rPr>
        <w:t>15.2本合同未尽事宜，双方可另行补充。</w:t>
      </w:r>
    </w:p>
    <w:p>
      <w:pPr>
        <w:pStyle w:val="3"/>
        <w:widowControl/>
        <w:spacing w:before="0" w:beforeAutospacing="0" w:after="0" w:afterAutospacing="0" w:line="400" w:lineRule="exact"/>
        <w:ind w:firstLine="480"/>
      </w:pPr>
      <w:r>
        <w:rPr>
          <w:rFonts w:hint="eastAsia" w:ascii="宋体" w:hAnsi="宋体" w:cs="宋体"/>
        </w:rPr>
        <w:t>15.3本合同自签订之日起生效。</w:t>
      </w:r>
    </w:p>
    <w:p>
      <w:pPr>
        <w:pStyle w:val="3"/>
        <w:widowControl/>
        <w:spacing w:before="0" w:beforeAutospacing="0" w:after="0" w:afterAutospacing="0" w:line="400" w:lineRule="exact"/>
        <w:ind w:firstLine="480"/>
      </w:pPr>
      <w:r>
        <w:rPr>
          <w:rFonts w:hint="eastAsia" w:ascii="宋体" w:hAnsi="宋体" w:cs="宋体"/>
        </w:rPr>
        <w:t>15.4本合同一式</w:t>
      </w:r>
      <w:r>
        <w:rPr>
          <w:rFonts w:hint="eastAsia" w:ascii="宋体" w:hAnsi="宋体" w:cs="宋体"/>
          <w:u w:val="single"/>
        </w:rPr>
        <w:t>（填写具体份数）</w:t>
      </w:r>
      <w:r>
        <w:rPr>
          <w:rFonts w:hint="eastAsia" w:ascii="宋体" w:hAnsi="宋体" w:cs="宋体"/>
        </w:rPr>
        <w:t>份，经双方授权代表签字并盖章后生效。甲方、乙方各执</w:t>
      </w:r>
      <w:r>
        <w:rPr>
          <w:rFonts w:hint="eastAsia" w:ascii="宋体" w:hAnsi="宋体" w:cs="宋体"/>
          <w:u w:val="single"/>
        </w:rPr>
        <w:t>（填写具体份数）</w:t>
      </w:r>
      <w:r>
        <w:rPr>
          <w:rFonts w:hint="eastAsia" w:ascii="宋体" w:hAnsi="宋体" w:cs="宋体"/>
        </w:rPr>
        <w:t>份，送</w:t>
      </w:r>
      <w:r>
        <w:rPr>
          <w:rFonts w:hint="eastAsia" w:ascii="宋体" w:hAnsi="宋体" w:cs="宋体"/>
          <w:u w:val="single"/>
        </w:rPr>
        <w:t>（填写需要备案的监管部门的全称）</w:t>
      </w:r>
      <w:r>
        <w:rPr>
          <w:rFonts w:hint="eastAsia" w:ascii="宋体" w:hAnsi="宋体" w:cs="宋体"/>
        </w:rPr>
        <w:t>备案</w:t>
      </w:r>
      <w:r>
        <w:rPr>
          <w:rFonts w:hint="eastAsia" w:ascii="宋体" w:hAnsi="宋体" w:cs="宋体"/>
          <w:u w:val="single"/>
        </w:rPr>
        <w:t>（填写具体份数）</w:t>
      </w:r>
      <w:r>
        <w:rPr>
          <w:rFonts w:hint="eastAsia" w:ascii="宋体" w:hAnsi="宋体" w:cs="宋体"/>
        </w:rPr>
        <w:t>份，具有同等效力。</w:t>
      </w:r>
    </w:p>
    <w:p>
      <w:pPr>
        <w:pStyle w:val="3"/>
        <w:widowControl/>
        <w:spacing w:before="0" w:beforeAutospacing="0" w:after="0" w:afterAutospacing="0" w:line="400" w:lineRule="exact"/>
        <w:ind w:firstLine="480"/>
      </w:pPr>
      <w:r>
        <w:rPr>
          <w:rFonts w:hint="eastAsia" w:ascii="宋体" w:hAnsi="宋体" w:cs="宋体"/>
        </w:rPr>
        <w:t>15.5其他：□无。□（根据实际情况填写需要增加的内容）。</w:t>
      </w:r>
    </w:p>
    <w:p>
      <w:pPr>
        <w:pStyle w:val="3"/>
        <w:widowControl/>
        <w:spacing w:before="0" w:beforeAutospacing="0" w:after="0" w:afterAutospacing="0" w:line="400" w:lineRule="exact"/>
        <w:jc w:val="center"/>
      </w:pPr>
      <w:r>
        <w:rPr>
          <w:rFonts w:hint="eastAsia" w:ascii="宋体" w:hAnsi="宋体" w:cs="宋体"/>
        </w:rPr>
        <w:t>（以下无正文）</w:t>
      </w:r>
    </w:p>
    <w:p>
      <w:pPr>
        <w:pStyle w:val="3"/>
        <w:widowControl/>
        <w:spacing w:before="0" w:beforeAutospacing="0" w:after="0" w:afterAutospacing="0" w:line="400" w:lineRule="exact"/>
      </w:pPr>
      <w:r>
        <w:rPr>
          <w:rFonts w:hint="eastAsia" w:ascii="宋体" w:hAnsi="宋体" w:cs="宋体"/>
        </w:rPr>
        <w:t> </w:t>
      </w:r>
    </w:p>
    <w:p>
      <w:pPr>
        <w:pStyle w:val="3"/>
        <w:widowControl/>
        <w:spacing w:before="0" w:beforeAutospacing="0" w:after="0" w:afterAutospacing="0" w:line="400" w:lineRule="exact"/>
        <w:rPr>
          <w:rFonts w:hint="eastAsia" w:ascii="宋体" w:hAnsi="宋体" w:cs="宋体"/>
        </w:rPr>
      </w:pPr>
      <w:r>
        <w:rPr>
          <w:rFonts w:hint="eastAsia" w:ascii="宋体" w:hAnsi="宋体" w:cs="宋体"/>
        </w:rPr>
        <w:t> 甲方：                   乙方：</w:t>
      </w:r>
    </w:p>
    <w:p>
      <w:pPr>
        <w:pStyle w:val="3"/>
        <w:widowControl/>
        <w:spacing w:before="0" w:beforeAutospacing="0" w:after="0" w:afterAutospacing="0" w:line="400" w:lineRule="exact"/>
        <w:rPr>
          <w:rFonts w:hint="eastAsia" w:ascii="宋体" w:hAnsi="宋体" w:cs="宋体"/>
        </w:rPr>
      </w:pPr>
      <w:r>
        <w:rPr>
          <w:rFonts w:hint="eastAsia" w:ascii="宋体" w:hAnsi="宋体" w:cs="宋体"/>
        </w:rPr>
        <w:t>住所：                   住所：</w:t>
      </w:r>
    </w:p>
    <w:p>
      <w:pPr>
        <w:pStyle w:val="3"/>
        <w:widowControl/>
        <w:spacing w:before="0" w:beforeAutospacing="0" w:after="0" w:afterAutospacing="0" w:line="400" w:lineRule="exact"/>
        <w:rPr>
          <w:rFonts w:hint="eastAsia" w:ascii="宋体" w:hAnsi="宋体" w:cs="宋体"/>
        </w:rPr>
      </w:pPr>
      <w:r>
        <w:rPr>
          <w:rFonts w:hint="eastAsia" w:ascii="宋体" w:hAnsi="宋体" w:cs="宋体"/>
        </w:rPr>
        <w:t>单位负责人：                单位负责人：</w:t>
      </w:r>
    </w:p>
    <w:p>
      <w:pPr>
        <w:pStyle w:val="3"/>
        <w:widowControl/>
        <w:spacing w:before="0" w:beforeAutospacing="0" w:after="0" w:afterAutospacing="0" w:line="400" w:lineRule="exact"/>
        <w:rPr>
          <w:rFonts w:hint="eastAsia" w:ascii="宋体" w:hAnsi="宋体" w:cs="宋体"/>
        </w:rPr>
      </w:pPr>
      <w:r>
        <w:rPr>
          <w:rFonts w:hint="eastAsia" w:ascii="宋体" w:hAnsi="宋体" w:cs="宋体"/>
        </w:rPr>
        <w:t>委托代理人：                委托代理人：</w:t>
      </w:r>
    </w:p>
    <w:p>
      <w:pPr>
        <w:pStyle w:val="3"/>
        <w:widowControl/>
        <w:spacing w:before="0" w:beforeAutospacing="0" w:after="0" w:afterAutospacing="0" w:line="400" w:lineRule="exact"/>
        <w:rPr>
          <w:rFonts w:hint="eastAsia" w:ascii="宋体" w:hAnsi="宋体" w:cs="宋体"/>
        </w:rPr>
      </w:pPr>
      <w:r>
        <w:rPr>
          <w:rFonts w:hint="eastAsia" w:ascii="宋体" w:hAnsi="宋体" w:cs="宋体"/>
        </w:rPr>
        <w:t>联系方法：                 联系方法：</w:t>
      </w:r>
    </w:p>
    <w:p>
      <w:pPr>
        <w:pStyle w:val="3"/>
        <w:widowControl/>
        <w:spacing w:before="0" w:beforeAutospacing="0" w:after="0" w:afterAutospacing="0" w:line="400" w:lineRule="exact"/>
        <w:rPr>
          <w:rFonts w:hint="eastAsia" w:ascii="宋体" w:hAnsi="宋体" w:cs="宋体"/>
        </w:rPr>
      </w:pPr>
      <w:r>
        <w:rPr>
          <w:rFonts w:hint="eastAsia" w:ascii="宋体" w:hAnsi="宋体" w:cs="宋体"/>
        </w:rPr>
        <w:t>开户银行：                 开户银行：</w:t>
      </w:r>
    </w:p>
    <w:p>
      <w:pPr>
        <w:pStyle w:val="3"/>
        <w:widowControl/>
        <w:spacing w:before="0" w:beforeAutospacing="0" w:after="0" w:afterAutospacing="0" w:line="400" w:lineRule="exact"/>
        <w:rPr>
          <w:rFonts w:hint="eastAsia" w:ascii="宋体" w:hAnsi="宋体" w:cs="宋体"/>
        </w:rPr>
      </w:pPr>
      <w:r>
        <w:rPr>
          <w:rFonts w:hint="eastAsia" w:ascii="宋体" w:hAnsi="宋体" w:cs="宋体"/>
        </w:rPr>
        <w:t>账号：                   账号：</w:t>
      </w:r>
    </w:p>
    <w:p>
      <w:pPr>
        <w:pStyle w:val="3"/>
        <w:widowControl/>
        <w:spacing w:before="0" w:beforeAutospacing="0" w:after="0" w:afterAutospacing="0" w:line="400" w:lineRule="exact"/>
      </w:pPr>
    </w:p>
    <w:p>
      <w:pPr>
        <w:pStyle w:val="3"/>
        <w:widowControl/>
        <w:spacing w:before="0" w:beforeAutospacing="0" w:after="0" w:afterAutospacing="0" w:line="400" w:lineRule="exact"/>
      </w:pPr>
      <w:r>
        <w:rPr>
          <w:rFonts w:hint="eastAsia" w:ascii="宋体" w:hAnsi="宋体" w:cs="宋体"/>
        </w:rPr>
        <w:t> </w:t>
      </w:r>
    </w:p>
    <w:p>
      <w:pPr>
        <w:pStyle w:val="3"/>
        <w:widowControl/>
        <w:spacing w:before="0" w:beforeAutospacing="0" w:after="0" w:afterAutospacing="0" w:line="400" w:lineRule="exact"/>
      </w:pPr>
      <w:r>
        <w:rPr>
          <w:rFonts w:hint="eastAsia" w:ascii="宋体" w:hAnsi="宋体" w:cs="宋体"/>
        </w:rPr>
        <w:t> </w:t>
      </w:r>
    </w:p>
    <w:p>
      <w:pPr>
        <w:pStyle w:val="3"/>
        <w:widowControl/>
        <w:spacing w:before="0" w:beforeAutospacing="0" w:after="0" w:afterAutospacing="0" w:line="400" w:lineRule="exact"/>
      </w:pPr>
      <w:r>
        <w:rPr>
          <w:rFonts w:hint="eastAsia" w:ascii="宋体" w:hAnsi="宋体" w:cs="宋体"/>
        </w:rPr>
        <w:t>签订地点：</w:t>
      </w:r>
      <w:r>
        <w:rPr>
          <w:rFonts w:hint="eastAsia" w:ascii="宋体" w:hAnsi="宋体" w:cs="宋体"/>
          <w:u w:val="single"/>
        </w:rPr>
        <w:t>             </w:t>
      </w:r>
    </w:p>
    <w:p>
      <w:pPr>
        <w:pStyle w:val="3"/>
        <w:widowControl/>
        <w:spacing w:before="0" w:beforeAutospacing="0" w:after="0" w:afterAutospacing="0" w:line="400" w:lineRule="exact"/>
      </w:pPr>
      <w:r>
        <w:rPr>
          <w:rFonts w:hint="eastAsia" w:ascii="宋体" w:hAnsi="宋体" w:cs="宋体"/>
        </w:rPr>
        <w:t>签订日期：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pStyle w:val="3"/>
        <w:widowControl/>
        <w:spacing w:beforeAutospacing="0" w:afterAutospacing="0" w:line="400" w:lineRule="exact"/>
        <w:jc w:val="center"/>
      </w:pPr>
      <w:r>
        <w:rPr>
          <w:rFonts w:hint="eastAsia" w:ascii="宋体" w:hAnsi="宋体" w:cs="宋体"/>
        </w:rPr>
        <w:t> </w:t>
      </w:r>
    </w:p>
    <w:p>
      <w:pPr>
        <w:pStyle w:val="3"/>
        <w:widowControl/>
        <w:spacing w:after="240" w:afterAutospacing="0"/>
        <w:jc w:val="center"/>
        <w:rPr>
          <w:rFonts w:hint="eastAsia" w:ascii="宋体" w:hAnsi="宋体" w:cs="宋体"/>
        </w:rPr>
      </w:pPr>
      <w:r>
        <w:rPr>
          <w:rFonts w:hint="eastAsia" w:ascii="宋体" w:hAnsi="宋体" w:cs="宋体"/>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B6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kern w:val="0"/>
      <w:sz w:val="20"/>
      <w:szCs w:val="20"/>
      <w:lang w:eastAsia="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line="400" w:lineRule="exact"/>
      <w:ind w:firstLine="480" w:firstLineChars="200"/>
    </w:pPr>
    <w:rPr>
      <w:szCs w:val="24"/>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6">
    <w:name w:val=" Char81"/>
    <w:basedOn w:val="1"/>
    <w:link w:val="5"/>
    <w:qFormat/>
    <w:uiPriority w:val="0"/>
    <w:pPr>
      <w:widowControl/>
      <w:spacing w:after="160" w:line="240" w:lineRule="exact"/>
      <w:jc w:val="left"/>
    </w:pPr>
    <w:rPr>
      <w:kern w:val="0"/>
      <w:sz w:val="20"/>
      <w:szCs w:val="20"/>
      <w:lang w:eastAsia="en-US"/>
    </w:rPr>
  </w:style>
  <w:style w:type="character" w:styleId="7">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2020-12-17T01:54:01Z</dcterms:created>
  <dc:creator>admin</dc:creator>
  <cp:lastModifiedBy>陈页霖</cp:lastModifiedBy>
  <dcterms:modified xsi:type="dcterms:W3CDTF">2020-12-17T01:57:41Z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