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jc w:val="center"/>
        <w:rPr>
          <w:rFonts w:ascii="微软雅黑" w:hAnsi="微软雅黑" w:eastAsia="微软雅黑" w:cs="微软雅黑"/>
          <w:b w:val="0"/>
          <w:color w:val="157492"/>
          <w:sz w:val="42"/>
          <w:szCs w:val="42"/>
        </w:rPr>
      </w:pPr>
      <w:r>
        <w:rPr>
          <w:rFonts w:hint="eastAsia" w:ascii="微软雅黑" w:hAnsi="微软雅黑" w:eastAsia="微软雅黑" w:cs="微软雅黑"/>
          <w:b w:val="0"/>
          <w:color w:val="157492"/>
          <w:sz w:val="42"/>
          <w:szCs w:val="42"/>
          <w:bdr w:val="none" w:color="auto" w:sz="0" w:space="0"/>
        </w:rPr>
        <w:t>生态与资源工学院实验室紧急情况处理预案</w:t>
      </w:r>
    </w:p>
    <w:p>
      <w:pPr>
        <w:pStyle w:val="17"/>
        <w:keepNext w:val="0"/>
        <w:keepLines w:val="0"/>
        <w:widowControl/>
        <w:suppressLineNumbers w:val="0"/>
        <w:spacing w:before="0" w:beforeAutospacing="0" w:after="0" w:afterAutospacing="0" w:line="15" w:lineRule="atLeast"/>
        <w:ind w:left="0" w:right="0"/>
        <w:rPr>
          <w:rFonts w:ascii="微软雅黑" w:hAnsi="微软雅黑" w:eastAsia="微软雅黑" w:cs="微软雅黑"/>
          <w:color w:val="3C3C3C"/>
          <w:sz w:val="18"/>
          <w:szCs w:val="18"/>
        </w:rPr>
      </w:pPr>
      <w:r>
        <w:rPr>
          <w:rFonts w:hint="eastAsia" w:ascii="微软雅黑" w:hAnsi="微软雅黑" w:eastAsia="微软雅黑" w:cs="微软雅黑"/>
        </w:rPr>
        <w:t>发稿时间：2018-10-19浏览次数：</w:t>
      </w:r>
      <w:r>
        <w:rPr>
          <w:rStyle w:val="18"/>
          <w:rFonts w:hint="eastAsia" w:ascii="微软雅黑" w:hAnsi="微软雅黑" w:eastAsia="微软雅黑" w:cs="微软雅黑"/>
        </w:rPr>
        <w:t xml:space="preserve">14 </w:t>
      </w:r>
    </w:p>
    <w:p>
      <w:pPr>
        <w:pStyle w:val="4"/>
        <w:keepNext w:val="0"/>
        <w:keepLines w:val="0"/>
        <w:pageBreakBefore w:val="0"/>
        <w:widowControl/>
        <w:suppressLineNumbers w:val="0"/>
        <w:spacing w:before="0" w:beforeAutospacing="0" w:after="0" w:afterAutospacing="0" w:line="360" w:lineRule="auto"/>
        <w:ind w:left="0" w:right="0" w:firstLine="446"/>
        <w:jc w:val="center"/>
      </w:pPr>
      <w:r>
        <w:rPr>
          <w:rFonts w:hint="eastAsia" w:ascii="宋体" w:hAnsi="宋体" w:eastAsia="宋体" w:cs="宋体"/>
          <w:b/>
          <w:sz w:val="30"/>
          <w:szCs w:val="30"/>
          <w:lang w:eastAsia="zh-CN"/>
        </w:rPr>
        <w:t>生态与资源工程学院实验室紧急情况处理预案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bookmarkStart w:id="2" w:name="_GoBack"/>
      <w:r>
        <w:rPr>
          <w:rFonts w:hint="eastAsia" w:ascii="宋体" w:hAnsi="宋体" w:eastAsia="宋体" w:cs="宋体"/>
          <w:sz w:val="24"/>
          <w:szCs w:val="24"/>
          <w:lang w:eastAsia="zh-CN"/>
        </w:rPr>
        <w:t>为加强我院实验室安全管理，牢固树立安全稳定压倒一切的思想，全力确保实验室安全，维持正常教学秩序，防止和处置突发事件，根据“安全第一，预防为主”的原则，保障实验室工作人员安全，促进实验室各项工作顺利开展，防范安全事故发生，对因实验室而引发的灾害性事故的发生，具有充分的思想准备和应变措施，确保实验室在发生事故后，能科学有效地实施处置，切实有效降低和控制安全事故的危害。具有充分的思想准备和应变措施，做好事故发生后补救和善后工作，特制订本应急预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rFonts w:hint="eastAsia" w:ascii="宋体" w:hAnsi="宋体" w:eastAsia="宋体" w:cs="宋体"/>
          <w:sz w:val="24"/>
          <w:szCs w:val="24"/>
          <w:lang w:eastAsia="zh-CN"/>
        </w:rPr>
        <w:t>实验室工作人员在职责范围内均有责任有意识地注意及时发现、报告并及时处置实验室的一般异常情况。作为应急处理，潜在着一定的不确定因素。实验室负责人负责在第一时间检查核实应急措施的有效性。</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pPr>
      <w:r>
        <w:rPr>
          <w:rFonts w:hint="eastAsia" w:ascii="宋体" w:hAnsi="宋体" w:eastAsia="宋体" w:cs="宋体"/>
          <w:b/>
          <w:sz w:val="24"/>
          <w:szCs w:val="24"/>
          <w:lang w:eastAsia="zh-CN"/>
        </w:rPr>
        <w:t>一、停电、漏电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rFonts w:hint="eastAsia" w:ascii="宋体" w:hAnsi="宋体" w:eastAsia="宋体" w:cs="宋体"/>
          <w:sz w:val="24"/>
          <w:szCs w:val="24"/>
        </w:rPr>
        <w:t>1</w:t>
      </w:r>
      <w:r>
        <w:rPr>
          <w:rFonts w:hint="eastAsia" w:ascii="宋体" w:hAnsi="宋体" w:eastAsia="宋体" w:cs="宋体"/>
          <w:sz w:val="24"/>
          <w:szCs w:val="24"/>
          <w:lang w:eastAsia="zh-CN"/>
        </w:rPr>
        <w:t>、正常停电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）接到通知的实验员要及时对外发布实验室停电的时间，以便能够及时安排和调整实验时间和内容。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rFonts w:hint="eastAsia" w:ascii="宋体" w:hAnsi="宋体" w:eastAsia="宋体" w:cs="宋体"/>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eastAsia="zh-CN"/>
        </w:rPr>
        <w:t>）检查是否有在停电时间运行的大型仪器设备，并进行及时处置。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rFonts w:hint="eastAsia" w:ascii="宋体" w:hAnsi="宋体" w:eastAsia="宋体" w:cs="宋体"/>
          <w:sz w:val="24"/>
          <w:szCs w:val="24"/>
        </w:rPr>
        <w:t>2</w:t>
      </w:r>
      <w:r>
        <w:rPr>
          <w:rFonts w:hint="eastAsia" w:ascii="宋体" w:hAnsi="宋体" w:eastAsia="宋体" w:cs="宋体"/>
          <w:sz w:val="24"/>
          <w:szCs w:val="24"/>
          <w:lang w:eastAsia="zh-CN"/>
        </w:rPr>
        <w:t>、紧急停电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）检查是否有运行的大型仪器设备，并进行及时处置。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bookmarkStart w:id="0" w:name="OLE_LINK2"/>
      <w:bookmarkEnd w:id="0"/>
      <w:r>
        <w:rPr>
          <w:rFonts w:hint="eastAsia" w:ascii="宋体" w:hAnsi="宋体" w:eastAsia="宋体" w:cs="宋体"/>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eastAsia="zh-CN"/>
        </w:rPr>
        <w:t>）和基础实验教师维持实验教学秩序，并进行应急处理。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rFonts w:hint="eastAsia" w:ascii="宋体" w:hAnsi="宋体" w:eastAsia="宋体" w:cs="宋体"/>
          <w:sz w:val="24"/>
          <w:szCs w:val="24"/>
        </w:rPr>
        <w:t>3</w:t>
      </w:r>
      <w:r>
        <w:rPr>
          <w:rFonts w:hint="eastAsia" w:ascii="宋体" w:hAnsi="宋体" w:eastAsia="宋体" w:cs="宋体"/>
          <w:sz w:val="24"/>
          <w:szCs w:val="24"/>
          <w:lang w:eastAsia="zh-CN"/>
        </w:rPr>
        <w:t>、漏电、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rFonts w:hint="eastAsia" w:ascii="宋体" w:hAnsi="宋体" w:eastAsia="宋体" w:cs="宋体"/>
          <w:sz w:val="24"/>
          <w:szCs w:val="24"/>
          <w:lang w:eastAsia="zh-CN"/>
        </w:rPr>
        <w:t>    （</w:t>
      </w:r>
      <w:r>
        <w:rPr>
          <w:rFonts w:hint="eastAsia" w:ascii="宋体" w:hAnsi="宋体" w:eastAsia="宋体" w:cs="宋体"/>
          <w:sz w:val="24"/>
          <w:szCs w:val="24"/>
          <w:lang w:val="en-US"/>
        </w:rPr>
        <w:t>1</w:t>
      </w:r>
      <w:r>
        <w:rPr>
          <w:rFonts w:hint="eastAsia" w:ascii="宋体" w:hAnsi="宋体" w:eastAsia="宋体" w:cs="宋体"/>
          <w:sz w:val="24"/>
          <w:szCs w:val="24"/>
          <w:lang w:eastAsia="zh-CN"/>
        </w:rPr>
        <w:t>）严禁将电源插座、插头放置在潮湿的坏境中。如果发现所用电源插座、插头有水，严禁使用。必须用电吹风将其吹干后方能使用。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rFonts w:hint="eastAsia" w:ascii="宋体" w:hAnsi="宋体" w:eastAsia="宋体" w:cs="宋体"/>
          <w:sz w:val="24"/>
          <w:szCs w:val="24"/>
          <w:lang w:eastAsia="zh-CN"/>
        </w:rPr>
        <w:t>（</w:t>
      </w:r>
      <w:r>
        <w:rPr>
          <w:rFonts w:hint="eastAsia" w:ascii="宋体" w:hAnsi="宋体" w:eastAsia="宋体" w:cs="宋体"/>
          <w:sz w:val="24"/>
          <w:szCs w:val="24"/>
          <w:lang w:val="en-US"/>
        </w:rPr>
        <w:t>2</w:t>
      </w:r>
      <w:r>
        <w:rPr>
          <w:rFonts w:hint="eastAsia" w:ascii="宋体" w:hAnsi="宋体" w:eastAsia="宋体" w:cs="宋体"/>
          <w:sz w:val="24"/>
          <w:szCs w:val="24"/>
          <w:lang w:eastAsia="zh-CN"/>
        </w:rPr>
        <w:t>）一经发现用电设备漏电，应立即关闭电源，并通知维修部门修理。经维修部门修理并确认可以使用后才能投入使用。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rFonts w:hint="eastAsia" w:ascii="宋体" w:hAnsi="宋体" w:eastAsia="宋体" w:cs="宋体"/>
          <w:sz w:val="24"/>
          <w:szCs w:val="24"/>
          <w:lang w:eastAsia="zh-CN"/>
        </w:rPr>
        <w:t>    （</w:t>
      </w:r>
      <w:r>
        <w:rPr>
          <w:rFonts w:hint="eastAsia" w:ascii="宋体" w:hAnsi="宋体" w:eastAsia="宋体" w:cs="宋体"/>
          <w:sz w:val="24"/>
          <w:szCs w:val="24"/>
          <w:lang w:val="en-US"/>
        </w:rPr>
        <w:t>3</w:t>
      </w:r>
      <w:r>
        <w:rPr>
          <w:rFonts w:hint="eastAsia" w:ascii="宋体" w:hAnsi="宋体" w:eastAsia="宋体" w:cs="宋体"/>
          <w:sz w:val="24"/>
          <w:szCs w:val="24"/>
          <w:lang w:eastAsia="zh-CN"/>
        </w:rPr>
        <w:t>）遇有紧急触电情况</w:t>
      </w:r>
      <w:r>
        <w:rPr>
          <w:rFonts w:hint="eastAsia" w:ascii="宋体" w:hAnsi="宋体" w:eastAsia="宋体" w:cs="宋体"/>
          <w:sz w:val="24"/>
          <w:szCs w:val="24"/>
          <w:lang w:val="en-US"/>
        </w:rPr>
        <w:t>,</w:t>
      </w:r>
      <w:r>
        <w:rPr>
          <w:rFonts w:hint="eastAsia" w:ascii="宋体" w:hAnsi="宋体" w:eastAsia="宋体" w:cs="宋体"/>
          <w:sz w:val="24"/>
          <w:szCs w:val="24"/>
          <w:lang w:eastAsia="zh-CN"/>
        </w:rPr>
        <w:t>对触电受伤人员视情形及时组织自救或他救</w:t>
      </w:r>
      <w:r>
        <w:rPr>
          <w:rFonts w:hint="eastAsia" w:ascii="宋体" w:hAnsi="宋体" w:eastAsia="宋体" w:cs="宋体"/>
          <w:sz w:val="24"/>
          <w:szCs w:val="24"/>
          <w:lang w:val="en-US"/>
        </w:rPr>
        <w:t>.</w:t>
      </w:r>
      <w:r>
        <w:rPr>
          <w:rFonts w:hint="eastAsia" w:ascii="宋体" w:hAnsi="宋体" w:eastAsia="宋体" w:cs="宋体"/>
          <w:sz w:val="24"/>
          <w:szCs w:val="24"/>
          <w:lang w:eastAsia="zh-CN"/>
        </w:rPr>
        <w:t>首先要使触电者迅速脱离电源</w:t>
      </w:r>
      <w:r>
        <w:rPr>
          <w:rFonts w:hint="eastAsia" w:ascii="宋体" w:hAnsi="宋体" w:eastAsia="宋体" w:cs="宋体"/>
          <w:sz w:val="24"/>
          <w:szCs w:val="24"/>
          <w:lang w:val="en-US"/>
        </w:rPr>
        <w:t>,</w:t>
      </w:r>
      <w:r>
        <w:rPr>
          <w:rFonts w:hint="eastAsia" w:ascii="宋体" w:hAnsi="宋体" w:eastAsia="宋体" w:cs="宋体"/>
          <w:sz w:val="24"/>
          <w:szCs w:val="24"/>
          <w:lang w:eastAsia="zh-CN"/>
        </w:rPr>
        <w:t>越快越好</w:t>
      </w:r>
      <w:r>
        <w:rPr>
          <w:rFonts w:hint="eastAsia" w:ascii="宋体" w:hAnsi="宋体" w:eastAsia="宋体" w:cs="宋体"/>
          <w:sz w:val="24"/>
          <w:szCs w:val="24"/>
          <w:lang w:val="en-US"/>
        </w:rPr>
        <w:t>,</w:t>
      </w:r>
      <w:r>
        <w:rPr>
          <w:rFonts w:hint="eastAsia" w:ascii="宋体" w:hAnsi="宋体" w:eastAsia="宋体" w:cs="宋体"/>
          <w:sz w:val="24"/>
          <w:szCs w:val="24"/>
          <w:lang w:eastAsia="zh-CN"/>
        </w:rPr>
        <w:t>触电者未脱离电源前</w:t>
      </w:r>
      <w:r>
        <w:rPr>
          <w:rFonts w:hint="eastAsia" w:ascii="宋体" w:hAnsi="宋体" w:eastAsia="宋体" w:cs="宋体"/>
          <w:sz w:val="24"/>
          <w:szCs w:val="24"/>
          <w:lang w:val="en-US"/>
        </w:rPr>
        <w:t>,</w:t>
      </w:r>
      <w:r>
        <w:rPr>
          <w:rFonts w:hint="eastAsia" w:ascii="宋体" w:hAnsi="宋体" w:eastAsia="宋体" w:cs="宋体"/>
          <w:sz w:val="24"/>
          <w:szCs w:val="24"/>
          <w:lang w:eastAsia="zh-CN"/>
        </w:rPr>
        <w:t>救护人员不准用手直接触及伤员。 使伤者脱离电源方法</w:t>
      </w:r>
      <w:r>
        <w:rPr>
          <w:rFonts w:hint="eastAsia" w:ascii="宋体" w:hAnsi="宋体" w:eastAsia="宋体" w:cs="宋体"/>
          <w:sz w:val="24"/>
          <w:szCs w:val="24"/>
          <w:lang w:val="en-US"/>
        </w:rPr>
        <w:t>:</w:t>
      </w:r>
      <w:r>
        <w:rPr>
          <w:rFonts w:hint="eastAsia" w:ascii="宋体" w:hAnsi="宋体" w:eastAsia="宋体" w:cs="宋体"/>
          <w:sz w:val="24"/>
          <w:szCs w:val="24"/>
        </w:rPr>
        <w:t xml:space="preserve"> </w:t>
      </w:r>
      <w:r>
        <w:t>①</w:t>
      </w:r>
      <w:r>
        <w:rPr>
          <w:rFonts w:hint="eastAsia" w:ascii="宋体" w:hAnsi="宋体" w:eastAsia="宋体" w:cs="宋体"/>
          <w:sz w:val="24"/>
          <w:szCs w:val="24"/>
          <w:lang w:eastAsia="zh-CN"/>
        </w:rPr>
        <w:t xml:space="preserve">切断电源开关； </w:t>
      </w:r>
      <w:r>
        <w:rPr>
          <w:rFonts w:hint="eastAsia" w:ascii="宋体" w:hAnsi="宋体" w:eastAsia="宋体" w:cs="宋体"/>
          <w:lang w:eastAsia="zh-CN"/>
        </w:rPr>
        <w:t>②</w:t>
      </w:r>
      <w:r>
        <w:rPr>
          <w:rFonts w:hint="eastAsia" w:ascii="宋体" w:hAnsi="宋体" w:eastAsia="宋体" w:cs="宋体"/>
          <w:sz w:val="24"/>
          <w:szCs w:val="24"/>
          <w:lang w:eastAsia="zh-CN"/>
        </w:rPr>
        <w:t xml:space="preserve">若电源开关较远，可用干燥的木橇、竹竿等挑开触电者身上的电线或带电设备； </w:t>
      </w:r>
      <w:r>
        <w:rPr>
          <w:rFonts w:hint="eastAsia" w:ascii="宋体" w:hAnsi="宋体" w:eastAsia="宋体" w:cs="宋体"/>
          <w:lang w:eastAsia="zh-CN"/>
        </w:rPr>
        <w:t>③</w:t>
      </w:r>
      <w:r>
        <w:rPr>
          <w:rFonts w:hint="eastAsia" w:ascii="宋体" w:hAnsi="宋体" w:eastAsia="宋体" w:cs="宋体"/>
          <w:sz w:val="24"/>
          <w:szCs w:val="24"/>
          <w:lang w:eastAsia="zh-CN"/>
        </w:rPr>
        <w:t xml:space="preserve">可用几层干燥的衣服将手包住，或者站在干燥的木板上，拉触电者的衣服，使其脱离电源；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rFonts w:hint="eastAsia" w:ascii="宋体" w:hAnsi="宋体" w:eastAsia="宋体" w:cs="宋体"/>
          <w:sz w:val="24"/>
          <w:szCs w:val="24"/>
          <w:lang w:eastAsia="zh-CN"/>
        </w:rPr>
        <w:t>    （</w:t>
      </w:r>
      <w:r>
        <w:rPr>
          <w:rFonts w:hint="eastAsia" w:ascii="宋体" w:hAnsi="宋体" w:eastAsia="宋体" w:cs="宋体"/>
          <w:sz w:val="24"/>
          <w:szCs w:val="24"/>
          <w:lang w:val="en-US"/>
        </w:rPr>
        <w:t>4</w:t>
      </w:r>
      <w:r>
        <w:rPr>
          <w:rFonts w:hint="eastAsia" w:ascii="宋体" w:hAnsi="宋体" w:eastAsia="宋体" w:cs="宋体"/>
          <w:sz w:val="24"/>
          <w:szCs w:val="24"/>
          <w:lang w:eastAsia="zh-CN"/>
        </w:rPr>
        <w:t>）触电者脱离电源后，应视其神志是否清醒，神志清醒者，应使其就地躺平，严密观察，暂时不要站立或走动；如神志不清，应就地仰面躺平，且确保气道通畅并于</w:t>
      </w:r>
      <w:r>
        <w:rPr>
          <w:rFonts w:hint="eastAsia" w:ascii="宋体" w:hAnsi="宋体" w:eastAsia="宋体" w:cs="宋体"/>
          <w:sz w:val="24"/>
          <w:szCs w:val="24"/>
        </w:rPr>
        <w:t>5</w:t>
      </w:r>
      <w:r>
        <w:rPr>
          <w:rFonts w:hint="eastAsia" w:ascii="宋体" w:hAnsi="宋体" w:eastAsia="宋体" w:cs="宋体"/>
          <w:sz w:val="24"/>
          <w:szCs w:val="24"/>
          <w:lang w:eastAsia="zh-CN"/>
        </w:rPr>
        <w:t xml:space="preserve">秒时间间隔呼叫伤员或轻拍其肩膀，以判定伤员是否意识丧失。禁止摇动伤员头部呼叫伤员。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rFonts w:hint="eastAsia" w:ascii="宋体" w:hAnsi="宋体" w:eastAsia="宋体" w:cs="宋体"/>
          <w:sz w:val="24"/>
          <w:szCs w:val="24"/>
          <w:lang w:eastAsia="zh-CN"/>
        </w:rPr>
        <w:t>    （</w:t>
      </w:r>
      <w:r>
        <w:rPr>
          <w:rFonts w:hint="eastAsia" w:ascii="宋体" w:hAnsi="宋体" w:eastAsia="宋体" w:cs="宋体"/>
          <w:sz w:val="24"/>
          <w:szCs w:val="24"/>
          <w:lang w:val="en-US"/>
        </w:rPr>
        <w:t>5</w:t>
      </w:r>
      <w:r>
        <w:rPr>
          <w:rFonts w:hint="eastAsia" w:ascii="宋体" w:hAnsi="宋体" w:eastAsia="宋体" w:cs="宋体"/>
          <w:sz w:val="24"/>
          <w:szCs w:val="24"/>
          <w:lang w:eastAsia="zh-CN"/>
        </w:rPr>
        <w:t>）抢救的伤员应立即就地坚持用人工肺复苏法正确抢救，必要时拨打急救中心求援。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rFonts w:hint="eastAsia" w:ascii="宋体" w:hAnsi="宋体" w:eastAsia="宋体" w:cs="宋体"/>
          <w:sz w:val="24"/>
          <w:szCs w:val="24"/>
          <w:lang w:eastAsia="zh-CN"/>
        </w:rPr>
        <w:t>（</w:t>
      </w:r>
      <w:r>
        <w:rPr>
          <w:rFonts w:hint="eastAsia" w:ascii="宋体" w:hAnsi="宋体" w:eastAsia="宋体" w:cs="宋体"/>
          <w:sz w:val="24"/>
          <w:szCs w:val="24"/>
          <w:lang w:val="en-US"/>
        </w:rPr>
        <w:t>6</w:t>
      </w:r>
      <w:r>
        <w:rPr>
          <w:rFonts w:hint="eastAsia" w:ascii="宋体" w:hAnsi="宋体" w:eastAsia="宋体" w:cs="宋体"/>
          <w:sz w:val="24"/>
          <w:szCs w:val="24"/>
          <w:lang w:eastAsia="zh-CN"/>
        </w:rPr>
        <w:t xml:space="preserve">）及时向学院领导报告，以便组织施救。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rFonts w:hint="eastAsia" w:ascii="宋体" w:hAnsi="宋体" w:eastAsia="宋体" w:cs="宋体"/>
          <w:sz w:val="24"/>
          <w:szCs w:val="24"/>
          <w:lang w:eastAsia="zh-CN"/>
        </w:rPr>
        <w:t>（</w:t>
      </w:r>
      <w:r>
        <w:rPr>
          <w:rFonts w:hint="eastAsia" w:ascii="宋体" w:hAnsi="宋体" w:eastAsia="宋体" w:cs="宋体"/>
          <w:sz w:val="24"/>
          <w:szCs w:val="24"/>
        </w:rPr>
        <w:t>7</w:t>
      </w:r>
      <w:r>
        <w:rPr>
          <w:rFonts w:hint="eastAsia" w:ascii="宋体" w:hAnsi="宋体" w:eastAsia="宋体" w:cs="宋体"/>
          <w:sz w:val="24"/>
          <w:szCs w:val="24"/>
          <w:lang w:eastAsia="zh-CN"/>
        </w:rPr>
        <w:t>）排查事故原因，及时处理上报。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pPr>
      <w:r>
        <w:rPr>
          <w:rFonts w:hint="eastAsia" w:ascii="宋体" w:hAnsi="宋体" w:eastAsia="宋体" w:cs="宋体"/>
          <w:b/>
          <w:sz w:val="24"/>
          <w:szCs w:val="24"/>
          <w:lang w:eastAsia="zh-CN"/>
        </w:rPr>
        <w:t>二、仪器设备故障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rFonts w:hint="eastAsia" w:ascii="宋体" w:hAnsi="宋体" w:eastAsia="宋体" w:cs="宋体"/>
          <w:sz w:val="24"/>
          <w:szCs w:val="24"/>
        </w:rPr>
        <w:t>1.</w:t>
      </w:r>
      <w:r>
        <w:rPr>
          <w:rFonts w:hint="eastAsia" w:ascii="宋体" w:hAnsi="宋体" w:eastAsia="宋体" w:cs="宋体"/>
          <w:sz w:val="24"/>
          <w:szCs w:val="24"/>
          <w:lang w:eastAsia="zh-CN"/>
        </w:rPr>
        <w:t>实验仪器操作人员发现故障要及时向仪器设备负责人汇报故障，并作相应的应急处理。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rFonts w:hint="eastAsia" w:ascii="宋体" w:hAnsi="宋体" w:eastAsia="宋体" w:cs="宋体"/>
          <w:sz w:val="24"/>
          <w:szCs w:val="24"/>
        </w:rPr>
        <w:t>2.</w:t>
      </w:r>
      <w:r>
        <w:rPr>
          <w:rFonts w:hint="eastAsia" w:ascii="宋体" w:hAnsi="宋体" w:eastAsia="宋体" w:cs="宋体"/>
          <w:sz w:val="24"/>
          <w:szCs w:val="24"/>
          <w:lang w:eastAsia="zh-CN"/>
        </w:rPr>
        <w:t>实验室负责人接到异常情况报警后，应到现场确认异常情况的性质：观察有误、误操作、偶发现象或确属不能立即排除的故障。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rFonts w:hint="eastAsia" w:ascii="宋体" w:hAnsi="宋体" w:eastAsia="宋体" w:cs="宋体"/>
          <w:sz w:val="24"/>
          <w:szCs w:val="24"/>
        </w:rPr>
        <w:t>3.</w:t>
      </w:r>
      <w:r>
        <w:rPr>
          <w:rFonts w:hint="eastAsia" w:ascii="宋体" w:hAnsi="宋体" w:eastAsia="宋体" w:cs="宋体"/>
          <w:sz w:val="24"/>
          <w:szCs w:val="24"/>
          <w:lang w:eastAsia="zh-CN"/>
        </w:rPr>
        <w:t>实验员记录故障仪器，以防被错误使用。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rFonts w:hint="eastAsia" w:ascii="宋体" w:hAnsi="宋体" w:eastAsia="宋体" w:cs="宋体"/>
          <w:sz w:val="24"/>
          <w:szCs w:val="24"/>
        </w:rPr>
        <w:t>4.</w:t>
      </w:r>
      <w:r>
        <w:rPr>
          <w:rFonts w:hint="eastAsia" w:ascii="宋体" w:hAnsi="宋体" w:eastAsia="宋体" w:cs="宋体"/>
          <w:sz w:val="24"/>
          <w:szCs w:val="24"/>
          <w:lang w:eastAsia="zh-CN"/>
        </w:rPr>
        <w:t>有满足要求的替用设备的，启用替用设备（准用仪器）。借用其他部门仪器设备时，及时联系借用并核实该设备的使用状态。替用、借用或备用设备的使用在满足质量要求的同时，必须同时满足实验室管理措施的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rFonts w:hint="eastAsia" w:ascii="宋体" w:hAnsi="宋体" w:eastAsia="宋体" w:cs="宋体"/>
          <w:sz w:val="24"/>
          <w:szCs w:val="24"/>
        </w:rPr>
        <w:t>5.</w:t>
      </w:r>
      <w:r>
        <w:rPr>
          <w:rFonts w:hint="eastAsia" w:ascii="宋体" w:hAnsi="宋体" w:eastAsia="宋体" w:cs="宋体"/>
          <w:sz w:val="24"/>
          <w:szCs w:val="24"/>
          <w:lang w:eastAsia="zh-CN"/>
        </w:rPr>
        <w:t>不能解决的问题，应及时与供应方会同解决。根据双方合同约定，及时通知供应方。供应方技术支持人员将在规定的时间内随身携带备用设备到达现场。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rFonts w:hint="eastAsia" w:ascii="宋体" w:hAnsi="宋体" w:eastAsia="宋体" w:cs="宋体"/>
          <w:sz w:val="24"/>
          <w:szCs w:val="24"/>
        </w:rPr>
        <w:t>6.</w:t>
      </w:r>
      <w:r>
        <w:rPr>
          <w:rFonts w:hint="eastAsia" w:ascii="宋体" w:hAnsi="宋体" w:eastAsia="宋体" w:cs="宋体"/>
          <w:sz w:val="24"/>
          <w:szCs w:val="24"/>
          <w:lang w:eastAsia="zh-CN"/>
        </w:rPr>
        <w:t>填写维修申请，申请批准后，进行设备维修。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rFonts w:hint="eastAsia" w:ascii="宋体" w:hAnsi="宋体" w:eastAsia="宋体" w:cs="宋体"/>
          <w:sz w:val="24"/>
          <w:szCs w:val="24"/>
        </w:rPr>
        <w:t>7.</w:t>
      </w:r>
      <w:r>
        <w:rPr>
          <w:rFonts w:hint="eastAsia" w:ascii="宋体" w:hAnsi="宋体" w:eastAsia="宋体" w:cs="宋体"/>
          <w:sz w:val="24"/>
          <w:szCs w:val="24"/>
          <w:lang w:eastAsia="zh-CN"/>
        </w:rPr>
        <w:t>仪器维修后，必须经验收合格并供需双方签字，调试实验通过后才能重新启用。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pPr>
      <w:r>
        <w:rPr>
          <w:rFonts w:hint="eastAsia" w:ascii="宋体" w:hAnsi="宋体" w:eastAsia="宋体" w:cs="宋体"/>
          <w:b/>
          <w:sz w:val="24"/>
          <w:szCs w:val="24"/>
          <w:lang w:eastAsia="zh-CN"/>
        </w:rPr>
        <w:t>三、漏水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rFonts w:hint="eastAsia" w:ascii="宋体" w:hAnsi="宋体" w:eastAsia="宋体" w:cs="宋体"/>
          <w:sz w:val="24"/>
          <w:szCs w:val="24"/>
        </w:rPr>
        <w:t>1.</w:t>
      </w:r>
      <w:r>
        <w:rPr>
          <w:rFonts w:hint="eastAsia" w:ascii="宋体" w:hAnsi="宋体" w:eastAsia="宋体" w:cs="宋体"/>
          <w:sz w:val="24"/>
          <w:szCs w:val="24"/>
          <w:lang w:eastAsia="zh-CN"/>
        </w:rPr>
        <w:t>由于管道破裂引起漏水，应关掉进水阀门，并通知维修组修理管道，经维修人员修理后确认不再漏水后才可以使用。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rFonts w:hint="eastAsia" w:ascii="宋体" w:hAnsi="宋体" w:eastAsia="宋体" w:cs="宋体"/>
          <w:sz w:val="24"/>
          <w:szCs w:val="24"/>
        </w:rPr>
        <w:t>2.</w:t>
      </w:r>
      <w:r>
        <w:rPr>
          <w:rFonts w:hint="eastAsia" w:ascii="宋体" w:hAnsi="宋体" w:eastAsia="宋体" w:cs="宋体"/>
          <w:sz w:val="24"/>
          <w:szCs w:val="24"/>
          <w:lang w:eastAsia="zh-CN"/>
        </w:rPr>
        <w:t>在反应时由于实验仪器、设备出现漏水，应在保证安全的前提下，采取相应的应急措施，并汇报实验室负责人进行相关处理。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pPr>
      <w:r>
        <w:rPr>
          <w:rFonts w:hint="eastAsia" w:ascii="宋体" w:hAnsi="宋体" w:eastAsia="宋体" w:cs="宋体"/>
          <w:b/>
          <w:sz w:val="24"/>
          <w:szCs w:val="24"/>
          <w:lang w:eastAsia="zh-CN"/>
        </w:rPr>
        <w:t>四、溶剂泄漏或渗漏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rFonts w:hint="eastAsia" w:ascii="宋体" w:hAnsi="宋体" w:eastAsia="宋体" w:cs="宋体"/>
          <w:sz w:val="24"/>
          <w:szCs w:val="24"/>
        </w:rPr>
        <w:t>1.</w:t>
      </w:r>
      <w:r>
        <w:rPr>
          <w:rFonts w:hint="eastAsia" w:ascii="宋体" w:hAnsi="宋体" w:eastAsia="宋体" w:cs="宋体"/>
          <w:sz w:val="24"/>
          <w:szCs w:val="24"/>
          <w:lang w:eastAsia="zh-CN"/>
        </w:rPr>
        <w:t>如果发现包装容器泄漏或渗漏溶剂，应立即将包装容器转移至安全区域。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rFonts w:hint="eastAsia" w:ascii="宋体" w:hAnsi="宋体" w:eastAsia="宋体" w:cs="宋体"/>
          <w:sz w:val="24"/>
          <w:szCs w:val="24"/>
        </w:rPr>
        <w:t>2.</w:t>
      </w:r>
      <w:r>
        <w:rPr>
          <w:rFonts w:hint="eastAsia" w:ascii="宋体" w:hAnsi="宋体" w:eastAsia="宋体" w:cs="宋体"/>
          <w:sz w:val="24"/>
          <w:szCs w:val="24"/>
          <w:lang w:eastAsia="zh-CN"/>
        </w:rPr>
        <w:t>如果由于容器破裂引起泄露，溶剂流出或挥发出，在对溶剂化学性质及物理性质了解的程序上，采用安全的方法对溶剂进行处理，不得任意抛弃污染环境。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rFonts w:hint="eastAsia" w:ascii="宋体" w:hAnsi="宋体" w:eastAsia="宋体" w:cs="宋体"/>
          <w:sz w:val="24"/>
          <w:szCs w:val="24"/>
        </w:rPr>
        <w:t>3.</w:t>
      </w:r>
      <w:r>
        <w:rPr>
          <w:rFonts w:hint="eastAsia" w:ascii="宋体" w:hAnsi="宋体" w:eastAsia="宋体" w:cs="宋体"/>
          <w:sz w:val="24"/>
          <w:szCs w:val="24"/>
          <w:lang w:eastAsia="zh-CN"/>
        </w:rPr>
        <w:t>若是盛装溶剂的容器密封不好引起泄漏或者渗漏应立即更换瓶塞以确保密封。对已经泄漏出来的溶剂应采用安全的方法对溶剂进行处理，不得任意抛弃污染坏境。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rFonts w:hint="eastAsia" w:ascii="宋体" w:hAnsi="宋体" w:eastAsia="宋体" w:cs="宋体"/>
          <w:sz w:val="24"/>
          <w:szCs w:val="24"/>
        </w:rPr>
        <w:t>4.</w:t>
      </w:r>
      <w:r>
        <w:rPr>
          <w:rFonts w:hint="eastAsia" w:ascii="宋体" w:hAnsi="宋体" w:eastAsia="宋体" w:cs="宋体"/>
          <w:sz w:val="24"/>
          <w:szCs w:val="24"/>
          <w:lang w:eastAsia="zh-CN"/>
        </w:rPr>
        <w:t>如果是发现挥发性溶剂泄漏在空气中，应打开门、窗、风扇等通风设施使空气迅速流动起来以赶走气体，保证实验操作人员的人身安全。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rFonts w:hint="eastAsia" w:ascii="宋体" w:hAnsi="宋体" w:eastAsia="宋体" w:cs="宋体"/>
          <w:sz w:val="24"/>
          <w:szCs w:val="24"/>
        </w:rPr>
        <w:t>5.</w:t>
      </w:r>
      <w:r>
        <w:rPr>
          <w:rFonts w:hint="eastAsia" w:ascii="宋体" w:hAnsi="宋体" w:eastAsia="宋体" w:cs="宋体"/>
          <w:sz w:val="24"/>
          <w:szCs w:val="24"/>
          <w:lang w:eastAsia="zh-CN"/>
        </w:rPr>
        <w:t>如果是化学反应过于剧烈引起的反应体系物料冲出而引起泄漏，立即停止加料，如果体系在升温，应停止升温，使体系稳定下来。对冲出物料应妥善处理，防止对操作人员人身伤害。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pPr>
      <w:r>
        <w:rPr>
          <w:rFonts w:hint="eastAsia" w:ascii="宋体" w:hAnsi="宋体" w:eastAsia="宋体" w:cs="宋体"/>
          <w:b/>
          <w:sz w:val="24"/>
          <w:szCs w:val="24"/>
          <w:lang w:eastAsia="zh-CN"/>
        </w:rPr>
        <w:t>五、燃烧、爆炸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rFonts w:hint="eastAsia" w:ascii="宋体" w:hAnsi="宋体" w:eastAsia="宋体" w:cs="宋体"/>
          <w:sz w:val="24"/>
          <w:szCs w:val="24"/>
        </w:rPr>
        <w:t>1</w:t>
      </w:r>
      <w:r>
        <w:rPr>
          <w:rFonts w:hint="eastAsia" w:ascii="宋体" w:hAnsi="宋体" w:eastAsia="宋体" w:cs="宋体"/>
          <w:sz w:val="24"/>
          <w:szCs w:val="24"/>
          <w:lang w:eastAsia="zh-CN"/>
        </w:rPr>
        <w:t>、防火防范预案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bookmarkStart w:id="1" w:name="OLE_LINK1"/>
      <w:bookmarkEnd w:id="1"/>
      <w:r>
        <w:rPr>
          <w:rFonts w:hint="eastAsia" w:ascii="宋体" w:hAnsi="宋体" w:eastAsia="宋体" w:cs="宋体"/>
          <w:sz w:val="24"/>
          <w:szCs w:val="24"/>
          <w:lang w:eastAsia="zh-CN"/>
        </w:rPr>
        <w:t>（</w:t>
      </w:r>
      <w:r>
        <w:rPr>
          <w:rFonts w:hint="eastAsia" w:ascii="宋体" w:hAnsi="宋体" w:eastAsia="宋体" w:cs="宋体"/>
          <w:sz w:val="24"/>
          <w:szCs w:val="24"/>
          <w:lang w:val="en-US"/>
        </w:rPr>
        <w:t>1</w:t>
      </w:r>
      <w:r>
        <w:rPr>
          <w:rFonts w:hint="eastAsia" w:ascii="宋体" w:hAnsi="宋体" w:eastAsia="宋体" w:cs="宋体"/>
          <w:sz w:val="24"/>
          <w:szCs w:val="24"/>
          <w:lang w:eastAsia="zh-CN"/>
        </w:rPr>
        <w:t>）严禁将火柴、打火机等火种和易燃易爆化学物品随意带出实验室；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rFonts w:hint="eastAsia" w:ascii="宋体" w:hAnsi="宋体" w:eastAsia="宋体" w:cs="宋体"/>
          <w:sz w:val="24"/>
          <w:szCs w:val="24"/>
          <w:lang w:eastAsia="zh-CN"/>
        </w:rPr>
        <w:t>（</w:t>
      </w:r>
      <w:r>
        <w:rPr>
          <w:rFonts w:hint="eastAsia" w:ascii="宋体" w:hAnsi="宋体" w:eastAsia="宋体" w:cs="宋体"/>
          <w:sz w:val="24"/>
          <w:szCs w:val="24"/>
          <w:lang w:val="en-US"/>
        </w:rPr>
        <w:t>2</w:t>
      </w:r>
      <w:r>
        <w:rPr>
          <w:rFonts w:hint="eastAsia" w:ascii="宋体" w:hAnsi="宋体" w:eastAsia="宋体" w:cs="宋体"/>
          <w:sz w:val="24"/>
          <w:szCs w:val="24"/>
          <w:lang w:eastAsia="zh-CN"/>
        </w:rPr>
        <w:t xml:space="preserve">）实验室内使用酒精灯等火源必须在教师指导下进行严禁违规操作；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rFonts w:hint="eastAsia" w:ascii="宋体" w:hAnsi="宋体" w:eastAsia="宋体" w:cs="宋体"/>
          <w:sz w:val="24"/>
          <w:szCs w:val="24"/>
          <w:lang w:eastAsia="zh-CN"/>
        </w:rPr>
        <w:t>（</w:t>
      </w:r>
      <w:r>
        <w:rPr>
          <w:rFonts w:hint="eastAsia" w:ascii="宋体" w:hAnsi="宋体" w:eastAsia="宋体" w:cs="宋体"/>
          <w:sz w:val="24"/>
          <w:szCs w:val="24"/>
        </w:rPr>
        <w:t>3</w:t>
      </w:r>
      <w:r>
        <w:rPr>
          <w:rFonts w:hint="eastAsia" w:ascii="宋体" w:hAnsi="宋体" w:eastAsia="宋体" w:cs="宋体"/>
          <w:sz w:val="24"/>
          <w:szCs w:val="24"/>
          <w:lang w:eastAsia="zh-CN"/>
        </w:rPr>
        <w:t>）定期组织师生听取消防安全知识讲座；</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rFonts w:hint="eastAsia" w:ascii="宋体" w:hAnsi="宋体" w:eastAsia="宋体" w:cs="宋体"/>
          <w:sz w:val="24"/>
          <w:szCs w:val="24"/>
          <w:lang w:eastAsia="zh-CN"/>
        </w:rPr>
        <w:t>（</w:t>
      </w:r>
      <w:r>
        <w:rPr>
          <w:rFonts w:hint="eastAsia" w:ascii="宋体" w:hAnsi="宋体" w:eastAsia="宋体" w:cs="宋体"/>
          <w:sz w:val="24"/>
          <w:szCs w:val="24"/>
        </w:rPr>
        <w:t>4</w:t>
      </w:r>
      <w:r>
        <w:rPr>
          <w:rFonts w:hint="eastAsia" w:ascii="宋体" w:hAnsi="宋体" w:eastAsia="宋体" w:cs="宋体"/>
          <w:sz w:val="24"/>
          <w:szCs w:val="24"/>
          <w:lang w:eastAsia="zh-CN"/>
        </w:rPr>
        <w:t>）对学生进行自护疏散、教师进行消防器材使用及紧急状态时切断电源、火源等演练；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rFonts w:hint="eastAsia" w:ascii="宋体" w:hAnsi="宋体" w:eastAsia="宋体" w:cs="宋体"/>
          <w:sz w:val="24"/>
          <w:szCs w:val="24"/>
          <w:lang w:eastAsia="zh-CN"/>
        </w:rPr>
        <w:t>（</w:t>
      </w:r>
      <w:r>
        <w:rPr>
          <w:rFonts w:hint="eastAsia" w:ascii="宋体" w:hAnsi="宋体" w:eastAsia="宋体" w:cs="宋体"/>
          <w:sz w:val="24"/>
          <w:szCs w:val="24"/>
        </w:rPr>
        <w:t>5</w:t>
      </w:r>
      <w:r>
        <w:rPr>
          <w:rFonts w:hint="eastAsia" w:ascii="宋体" w:hAnsi="宋体" w:eastAsia="宋体" w:cs="宋体"/>
          <w:sz w:val="24"/>
          <w:szCs w:val="24"/>
          <w:lang w:eastAsia="zh-CN"/>
        </w:rPr>
        <w:t>）定期组织专业人员检修、补充消防器材；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rFonts w:hint="eastAsia" w:ascii="宋体" w:hAnsi="宋体" w:eastAsia="宋体" w:cs="宋体"/>
          <w:sz w:val="24"/>
          <w:szCs w:val="24"/>
          <w:lang w:eastAsia="zh-CN"/>
        </w:rPr>
        <w:t xml:space="preserve">防火应急预案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rFonts w:hint="eastAsia" w:ascii="宋体" w:hAnsi="宋体" w:eastAsia="宋体" w:cs="宋体"/>
          <w:sz w:val="24"/>
          <w:szCs w:val="24"/>
          <w:lang w:eastAsia="zh-CN"/>
        </w:rPr>
        <w:t>（</w:t>
      </w:r>
      <w:r>
        <w:rPr>
          <w:rFonts w:hint="eastAsia" w:ascii="宋体" w:hAnsi="宋体" w:eastAsia="宋体" w:cs="宋体"/>
          <w:sz w:val="24"/>
          <w:szCs w:val="24"/>
          <w:lang w:val="en-US"/>
        </w:rPr>
        <w:t>1</w:t>
      </w:r>
      <w:r>
        <w:rPr>
          <w:rFonts w:hint="eastAsia" w:ascii="宋体" w:hAnsi="宋体" w:eastAsia="宋体" w:cs="宋体"/>
          <w:sz w:val="24"/>
          <w:szCs w:val="24"/>
          <w:lang w:eastAsia="zh-CN"/>
        </w:rPr>
        <w:t>）出现火警，立即组织有效扑救、切断电源、燃气源，防止火势蔓延。若是小火教师应立即自救。 明确救灾的基本方法，并采取相应措施，按照应急处置程序采用适当的消防器材进行扑救：包括木材、布料、纸张、橡胶以及塑料等的固体可燃材料的火灾，可采用水冷却法，但对珍贵图书、档案应使用二氧化碳、卤代烷、干粉灭火剂灭火。 易燃可燃液体、易燃气体和油脂类等化学药品火灾，使用大剂量泡沫灭火剂、干粉灭火剂将液体火灾扑灭。 带电电气设备火灾，应切断电源后再灭火，因现场情况及其他原因不能断电，需要带电灭火时，应使用沙子或干粉灭火器。不能使用泡沫灭火器或水。可燃金属如镁、钠、钾及其合金等火灾应用特殊的灭火剂：如干砂或干粉灭火器等来灭火。</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rFonts w:hint="eastAsia" w:ascii="宋体" w:hAnsi="宋体" w:eastAsia="宋体" w:cs="宋体"/>
          <w:sz w:val="24"/>
          <w:szCs w:val="24"/>
          <w:lang w:eastAsia="zh-CN"/>
        </w:rPr>
        <w:t>（</w:t>
      </w:r>
      <w:r>
        <w:rPr>
          <w:rFonts w:hint="eastAsia" w:ascii="宋体" w:hAnsi="宋体" w:eastAsia="宋体" w:cs="宋体"/>
          <w:sz w:val="24"/>
          <w:szCs w:val="24"/>
          <w:lang w:val="en-US"/>
        </w:rPr>
        <w:t>2</w:t>
      </w:r>
      <w:r>
        <w:rPr>
          <w:rFonts w:hint="eastAsia" w:ascii="宋体" w:hAnsi="宋体" w:eastAsia="宋体" w:cs="宋体"/>
          <w:sz w:val="24"/>
          <w:szCs w:val="24"/>
          <w:lang w:eastAsia="zh-CN"/>
        </w:rPr>
        <w:t xml:space="preserve">）若烟雾浓、火情大应立即命令学生取手帕或衣服捂住口鼻，弯腰以行走方式，切不可乱跑。遇有阻塞时，应自觉停步，不可向前拥挤，以免发生踩踏事故的发生，迅速组织学生从最近的安全通道疏散，不得组织学生抢救。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rFonts w:hint="eastAsia" w:ascii="宋体" w:hAnsi="宋体" w:eastAsia="宋体" w:cs="宋体"/>
          <w:sz w:val="24"/>
          <w:szCs w:val="24"/>
          <w:lang w:eastAsia="zh-CN"/>
        </w:rPr>
        <w:t>（</w:t>
      </w:r>
      <w:r>
        <w:rPr>
          <w:rFonts w:hint="eastAsia" w:ascii="宋体" w:hAnsi="宋体" w:eastAsia="宋体" w:cs="宋体"/>
          <w:sz w:val="24"/>
          <w:szCs w:val="24"/>
          <w:lang w:val="en-US"/>
        </w:rPr>
        <w:t>3</w:t>
      </w:r>
      <w:r>
        <w:rPr>
          <w:rFonts w:hint="eastAsia" w:ascii="宋体" w:hAnsi="宋体" w:eastAsia="宋体" w:cs="宋体"/>
          <w:sz w:val="24"/>
          <w:szCs w:val="24"/>
          <w:lang w:eastAsia="zh-CN"/>
        </w:rPr>
        <w:t>）在实施上诉条款同时，立即向学校领导报告，必要时拨打</w:t>
      </w:r>
      <w:r>
        <w:rPr>
          <w:rFonts w:hint="eastAsia" w:ascii="宋体" w:hAnsi="宋体" w:eastAsia="宋体" w:cs="宋体"/>
          <w:sz w:val="24"/>
          <w:szCs w:val="24"/>
          <w:lang w:val="en-US"/>
        </w:rPr>
        <w:t>119</w:t>
      </w:r>
      <w:r>
        <w:rPr>
          <w:rFonts w:hint="eastAsia" w:ascii="宋体" w:hAnsi="宋体" w:eastAsia="宋体" w:cs="宋体"/>
          <w:sz w:val="24"/>
          <w:szCs w:val="24"/>
          <w:lang w:eastAsia="zh-CN"/>
        </w:rPr>
        <w:t>火警电话，以求援助，火警电话必须讲清楚事发地点、所处地域、方位、火情种类等。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rFonts w:hint="eastAsia" w:ascii="宋体" w:hAnsi="宋体" w:eastAsia="宋体" w:cs="宋体"/>
          <w:sz w:val="24"/>
          <w:szCs w:val="24"/>
          <w:lang w:eastAsia="zh-CN"/>
        </w:rPr>
        <w:t>（</w:t>
      </w:r>
      <w:r>
        <w:rPr>
          <w:rFonts w:hint="eastAsia" w:ascii="宋体" w:hAnsi="宋体" w:eastAsia="宋体" w:cs="宋体"/>
          <w:sz w:val="24"/>
          <w:szCs w:val="24"/>
          <w:lang w:val="en-US"/>
        </w:rPr>
        <w:t>4</w:t>
      </w:r>
      <w:r>
        <w:rPr>
          <w:rFonts w:hint="eastAsia" w:ascii="宋体" w:hAnsi="宋体" w:eastAsia="宋体" w:cs="宋体"/>
          <w:sz w:val="24"/>
          <w:szCs w:val="24"/>
          <w:lang w:eastAsia="zh-CN"/>
        </w:rPr>
        <w:t>）及时组织对受伤人员进行救治，必要时拨打</w:t>
      </w:r>
      <w:r>
        <w:rPr>
          <w:rFonts w:hint="eastAsia" w:ascii="宋体" w:hAnsi="宋体" w:eastAsia="宋体" w:cs="宋体"/>
          <w:sz w:val="24"/>
          <w:szCs w:val="24"/>
          <w:lang w:val="en-US"/>
        </w:rPr>
        <w:t>120</w:t>
      </w:r>
      <w:r>
        <w:rPr>
          <w:rFonts w:hint="eastAsia" w:ascii="宋体" w:hAnsi="宋体" w:eastAsia="宋体" w:cs="宋体"/>
          <w:sz w:val="24"/>
          <w:szCs w:val="24"/>
          <w:lang w:eastAsia="zh-CN"/>
        </w:rPr>
        <w:t xml:space="preserve">急救电话。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rFonts w:hint="eastAsia" w:ascii="宋体" w:hAnsi="宋体" w:eastAsia="宋体" w:cs="宋体"/>
          <w:sz w:val="24"/>
          <w:szCs w:val="24"/>
        </w:rPr>
        <w:t>2</w:t>
      </w:r>
      <w:r>
        <w:rPr>
          <w:rFonts w:hint="eastAsia" w:ascii="宋体" w:hAnsi="宋体" w:eastAsia="宋体" w:cs="宋体"/>
          <w:sz w:val="24"/>
          <w:szCs w:val="24"/>
          <w:lang w:eastAsia="zh-CN"/>
        </w:rPr>
        <w:t>、爆炸应急处理预案：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rFonts w:hint="eastAsia" w:ascii="宋体" w:hAnsi="宋体" w:eastAsia="宋体" w:cs="宋体"/>
          <w:sz w:val="24"/>
          <w:szCs w:val="24"/>
          <w:lang w:eastAsia="zh-CN"/>
        </w:rPr>
        <w:t>（</w:t>
      </w:r>
      <w:r>
        <w:rPr>
          <w:rFonts w:hint="eastAsia" w:ascii="宋体" w:hAnsi="宋体" w:eastAsia="宋体" w:cs="宋体"/>
          <w:sz w:val="24"/>
          <w:szCs w:val="24"/>
          <w:lang w:val="en-US"/>
        </w:rPr>
        <w:t>1</w:t>
      </w:r>
      <w:r>
        <w:rPr>
          <w:rFonts w:hint="eastAsia" w:ascii="宋体" w:hAnsi="宋体" w:eastAsia="宋体" w:cs="宋体"/>
          <w:sz w:val="24"/>
          <w:szCs w:val="24"/>
          <w:lang w:eastAsia="zh-CN"/>
        </w:rPr>
        <w:t>）实验室爆炸发生时，实验室负责人或安全员在其认为安全的情况下必需及时切断电源和管道阀门；并及时转移火源周围的有机溶剂以防止火势的进一步扩大。</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rFonts w:hint="eastAsia" w:ascii="宋体" w:hAnsi="宋体" w:eastAsia="宋体" w:cs="宋体"/>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eastAsia="zh-CN"/>
        </w:rPr>
        <w:t>）所有人员应听从临时召集人的安排，有组织的通过安全出口或用其他方法迅速撤离爆炸现场。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rFonts w:hint="eastAsia" w:ascii="宋体" w:hAnsi="宋体" w:eastAsia="宋体" w:cs="宋体"/>
          <w:sz w:val="24"/>
          <w:szCs w:val="24"/>
          <w:lang w:eastAsia="zh-CN"/>
        </w:rPr>
        <w:t>（</w:t>
      </w:r>
      <w:r>
        <w:rPr>
          <w:rFonts w:hint="eastAsia" w:ascii="宋体" w:hAnsi="宋体" w:eastAsia="宋体" w:cs="宋体"/>
          <w:sz w:val="24"/>
          <w:szCs w:val="24"/>
        </w:rPr>
        <w:t>3</w:t>
      </w:r>
      <w:r>
        <w:rPr>
          <w:rFonts w:hint="eastAsia" w:ascii="宋体" w:hAnsi="宋体" w:eastAsia="宋体" w:cs="宋体"/>
          <w:sz w:val="24"/>
          <w:szCs w:val="24"/>
          <w:lang w:eastAsia="zh-CN"/>
        </w:rPr>
        <w:t>）应急预案领导小组负责安排抢救工作和人员安置工作。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pPr>
      <w:r>
        <w:rPr>
          <w:rFonts w:hint="eastAsia" w:ascii="宋体" w:hAnsi="宋体" w:eastAsia="宋体" w:cs="宋体"/>
          <w:b/>
          <w:sz w:val="24"/>
          <w:szCs w:val="24"/>
          <w:lang w:eastAsia="zh-CN"/>
        </w:rPr>
        <w:t xml:space="preserve">六、化学灼伤应急处理预案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rFonts w:hint="eastAsia" w:ascii="宋体" w:hAnsi="宋体" w:eastAsia="宋体" w:cs="宋体"/>
          <w:sz w:val="24"/>
          <w:szCs w:val="24"/>
          <w:lang w:val="en-US"/>
        </w:rPr>
        <w:t>1.</w:t>
      </w:r>
      <w:r>
        <w:rPr>
          <w:rFonts w:hint="eastAsia" w:ascii="宋体" w:hAnsi="宋体" w:eastAsia="宋体" w:cs="宋体"/>
          <w:sz w:val="24"/>
          <w:szCs w:val="24"/>
          <w:lang w:eastAsia="zh-CN"/>
        </w:rPr>
        <w:t>强酸、强碱及其它一些化学物质，具有强烈的刺激性和腐蚀作用发生这些化学灼伤时，应用大量流动清水冲洗，再分别用低浓度的（</w:t>
      </w:r>
      <w:r>
        <w:rPr>
          <w:rFonts w:hint="eastAsia" w:ascii="宋体" w:hAnsi="宋体" w:eastAsia="宋体" w:cs="宋体"/>
          <w:sz w:val="24"/>
          <w:szCs w:val="24"/>
          <w:lang w:val="en-US"/>
        </w:rPr>
        <w:t>2%~5%</w:t>
      </w:r>
      <w:r>
        <w:rPr>
          <w:rFonts w:hint="eastAsia" w:ascii="宋体" w:hAnsi="宋体" w:eastAsia="宋体" w:cs="宋体"/>
          <w:sz w:val="24"/>
          <w:szCs w:val="24"/>
          <w:lang w:eastAsia="zh-CN"/>
        </w:rPr>
        <w:t xml:space="preserve">）弱碱（强酸引起的）、弱酸（强碱引起的）进行中和。处理后，再依据情况而定，作下一步处理。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rFonts w:hint="eastAsia" w:ascii="宋体" w:hAnsi="宋体" w:eastAsia="宋体" w:cs="宋体"/>
          <w:sz w:val="24"/>
          <w:szCs w:val="24"/>
        </w:rPr>
        <w:t>2.</w:t>
      </w:r>
      <w:r>
        <w:rPr>
          <w:rFonts w:hint="eastAsia" w:ascii="宋体" w:hAnsi="宋体" w:eastAsia="宋体" w:cs="宋体"/>
          <w:sz w:val="24"/>
          <w:szCs w:val="24"/>
          <w:lang w:eastAsia="zh-CN"/>
        </w:rPr>
        <w:t>溅入眼内时，在现场立即就近用大量清水或生理盐水彻底冲洗。冲洗时，眼睛置于水龙头上方，水向上冲洗眼睛冲洗，时间应不少于</w:t>
      </w:r>
      <w:r>
        <w:rPr>
          <w:rFonts w:hint="eastAsia" w:ascii="宋体" w:hAnsi="宋体" w:eastAsia="宋体" w:cs="宋体"/>
          <w:sz w:val="24"/>
          <w:szCs w:val="24"/>
        </w:rPr>
        <w:t>15</w:t>
      </w:r>
      <w:r>
        <w:rPr>
          <w:rFonts w:hint="eastAsia" w:ascii="宋体" w:hAnsi="宋体" w:eastAsia="宋体" w:cs="宋体"/>
          <w:sz w:val="24"/>
          <w:szCs w:val="24"/>
          <w:lang w:eastAsia="zh-CN"/>
        </w:rPr>
        <w:t xml:space="preserve">分钟，切不可因疼痛而紧闭眼睛。处理后，再送眼科医院治疗。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rFonts w:hint="eastAsia" w:ascii="宋体" w:hAnsi="宋体" w:eastAsia="宋体" w:cs="宋体"/>
          <w:sz w:val="24"/>
          <w:szCs w:val="24"/>
        </w:rPr>
        <w:t>3.</w:t>
      </w:r>
      <w:r>
        <w:rPr>
          <w:rFonts w:hint="eastAsia" w:ascii="宋体" w:hAnsi="宋体" w:eastAsia="宋体" w:cs="宋体"/>
          <w:sz w:val="24"/>
          <w:szCs w:val="24"/>
          <w:lang w:eastAsia="zh-CN"/>
        </w:rPr>
        <w:t>由于吸入一些挥发性有机溶剂的气体而感到身体不适应，甚至昏迷休克应马上转移至空气流通处使其呼吸新鲜空气，并联系医院住院治疗。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sz w:val="24"/>
          <w:szCs w:val="24"/>
        </w:rPr>
        <w:t>4.</w:t>
      </w:r>
      <w:r>
        <w:rPr>
          <w:rFonts w:hint="eastAsia" w:ascii="宋体" w:hAnsi="宋体" w:eastAsia="宋体" w:cs="宋体"/>
          <w:sz w:val="24"/>
          <w:szCs w:val="24"/>
          <w:lang w:eastAsia="zh-CN"/>
        </w:rPr>
        <w:t>吸入有毒气体如</w:t>
      </w:r>
      <w:r>
        <w:rPr>
          <w:sz w:val="24"/>
          <w:szCs w:val="24"/>
        </w:rPr>
        <w:t>Br</w:t>
      </w:r>
      <w:r>
        <w:rPr>
          <w:sz w:val="24"/>
          <w:szCs w:val="24"/>
          <w:vertAlign w:val="subscript"/>
        </w:rPr>
        <w:t>2</w:t>
      </w:r>
      <w:r>
        <w:rPr>
          <w:rFonts w:hint="eastAsia" w:ascii="宋体" w:hAnsi="宋体" w:eastAsia="宋体" w:cs="宋体"/>
          <w:sz w:val="24"/>
          <w:szCs w:val="24"/>
          <w:lang w:eastAsia="zh-CN"/>
        </w:rPr>
        <w:t>、</w:t>
      </w:r>
      <w:r>
        <w:rPr>
          <w:sz w:val="24"/>
          <w:szCs w:val="24"/>
        </w:rPr>
        <w:t>Cl</w:t>
      </w:r>
      <w:r>
        <w:rPr>
          <w:sz w:val="24"/>
          <w:szCs w:val="24"/>
          <w:vertAlign w:val="subscript"/>
        </w:rPr>
        <w:t>2</w:t>
      </w:r>
      <w:r>
        <w:rPr>
          <w:rFonts w:hint="eastAsia" w:ascii="宋体" w:hAnsi="宋体" w:eastAsia="宋体" w:cs="宋体"/>
          <w:sz w:val="24"/>
          <w:szCs w:val="24"/>
          <w:lang w:eastAsia="zh-CN"/>
        </w:rPr>
        <w:t>或</w:t>
      </w:r>
      <w:r>
        <w:rPr>
          <w:sz w:val="24"/>
          <w:szCs w:val="24"/>
        </w:rPr>
        <w:t>HCl</w:t>
      </w:r>
      <w:r>
        <w:rPr>
          <w:rFonts w:hint="eastAsia" w:ascii="宋体" w:hAnsi="宋体" w:eastAsia="宋体" w:cs="宋体"/>
          <w:sz w:val="24"/>
          <w:szCs w:val="24"/>
          <w:lang w:eastAsia="zh-CN"/>
        </w:rPr>
        <w:t>，可吸入少量酒精和乙醚混合蒸汽，并立即到室外呼吸新鲜空气。</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pPr>
      <w:r>
        <w:rPr>
          <w:rFonts w:hint="eastAsia" w:ascii="宋体" w:hAnsi="宋体" w:eastAsia="宋体" w:cs="宋体"/>
          <w:b/>
          <w:sz w:val="24"/>
          <w:szCs w:val="24"/>
          <w:lang w:eastAsia="zh-CN"/>
        </w:rPr>
        <w:t>七、特殊仪器、药品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rFonts w:hint="eastAsia" w:ascii="宋体" w:hAnsi="宋体" w:eastAsia="宋体" w:cs="宋体"/>
          <w:sz w:val="24"/>
          <w:szCs w:val="24"/>
        </w:rPr>
        <w:t>1</w:t>
      </w:r>
      <w:r>
        <w:rPr>
          <w:rFonts w:hint="eastAsia" w:ascii="宋体" w:hAnsi="宋体" w:eastAsia="宋体" w:cs="宋体"/>
          <w:sz w:val="24"/>
          <w:szCs w:val="24"/>
          <w:lang w:eastAsia="zh-CN"/>
        </w:rPr>
        <w:t>鉴于使用特殊试剂过程中易出现的一些问题，对特殊试剂的使用要严格按照实验教材规定的操作规程进行。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rFonts w:hint="eastAsia" w:ascii="宋体" w:hAnsi="宋体" w:eastAsia="宋体" w:cs="宋体"/>
          <w:sz w:val="24"/>
          <w:szCs w:val="24"/>
        </w:rPr>
        <w:t>2</w:t>
      </w:r>
      <w:r>
        <w:rPr>
          <w:rFonts w:hint="eastAsia" w:ascii="宋体" w:hAnsi="宋体" w:eastAsia="宋体" w:cs="宋体"/>
          <w:sz w:val="24"/>
          <w:szCs w:val="24"/>
          <w:lang w:eastAsia="zh-CN"/>
        </w:rPr>
        <w:t>对带有压力操作的实验中，应特别检查所用容器是否完好，严禁将有裂口或破损的容器用做压力操作容器。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pPr>
      <w:r>
        <w:rPr>
          <w:rFonts w:hint="eastAsia" w:ascii="宋体" w:hAnsi="宋体" w:eastAsia="宋体" w:cs="宋体"/>
          <w:b/>
          <w:sz w:val="24"/>
          <w:szCs w:val="24"/>
          <w:lang w:eastAsia="zh-CN"/>
        </w:rPr>
        <w:t>八、其他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rFonts w:hint="eastAsia" w:ascii="宋体" w:hAnsi="宋体" w:eastAsia="宋体" w:cs="宋体"/>
          <w:sz w:val="24"/>
          <w:szCs w:val="24"/>
        </w:rPr>
        <w:t>1.</w:t>
      </w:r>
      <w:r>
        <w:rPr>
          <w:rFonts w:hint="eastAsia" w:ascii="宋体" w:hAnsi="宋体" w:eastAsia="宋体" w:cs="宋体"/>
          <w:sz w:val="24"/>
          <w:szCs w:val="24"/>
          <w:lang w:eastAsia="zh-CN"/>
        </w:rPr>
        <w:t>仓库或实验室发生被盗、失窃等事故后，立即向保卫处报告，并保护好事故现场，协助公安机关破案。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rFonts w:hint="eastAsia" w:ascii="宋体" w:hAnsi="宋体" w:eastAsia="宋体" w:cs="宋体"/>
          <w:sz w:val="24"/>
          <w:szCs w:val="24"/>
        </w:rPr>
        <w:t>2.</w:t>
      </w:r>
      <w:r>
        <w:rPr>
          <w:rFonts w:hint="eastAsia" w:ascii="宋体" w:hAnsi="宋体" w:eastAsia="宋体" w:cs="宋体"/>
          <w:sz w:val="24"/>
          <w:szCs w:val="24"/>
          <w:lang w:eastAsia="zh-CN"/>
        </w:rPr>
        <w:t>突发性不可抗拒的雷电、水灾、地震、房屋垮塌等自然灾害事故发生后，应在领导小组的指挥下，马上组织疏散、抢救现场工作人员或进行人员自助自救，以确保人员的人身安全，作好善后工作。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pPr>
      <w:r>
        <w:rPr>
          <w:rFonts w:hint="eastAsia" w:ascii="宋体" w:hAnsi="宋体" w:eastAsia="宋体" w:cs="宋体"/>
          <w:sz w:val="24"/>
          <w:szCs w:val="24"/>
        </w:rPr>
        <w:t>3.</w:t>
      </w:r>
      <w:r>
        <w:rPr>
          <w:rFonts w:hint="eastAsia" w:ascii="宋体" w:hAnsi="宋体" w:eastAsia="宋体" w:cs="宋体"/>
          <w:sz w:val="24"/>
          <w:szCs w:val="24"/>
          <w:lang w:eastAsia="zh-CN"/>
        </w:rPr>
        <w:t>打斗或对教师、实验员逞凶，应迅速予以制止，将当事人交由辅导员或校保卫处处理。如当事人不听劝阻时，可与在场的其它教师或学生合力予以制止。并应迅速将肇事者双方带离现场处理。</w:t>
      </w:r>
    </w:p>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4F0789"/>
    <w:rsid w:val="3F4F07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rPr>
      <w:sz w:val="24"/>
    </w:rPr>
  </w:style>
  <w:style w:type="character" w:styleId="6">
    <w:name w:val="FollowedHyperlink"/>
    <w:basedOn w:val="5"/>
    <w:uiPriority w:val="0"/>
    <w:rPr>
      <w:color w:val="3C3C3C"/>
      <w:u w:val="none"/>
    </w:rPr>
  </w:style>
  <w:style w:type="character" w:styleId="7">
    <w:name w:val="Hyperlink"/>
    <w:basedOn w:val="5"/>
    <w:uiPriority w:val="0"/>
    <w:rPr>
      <w:color w:val="414141"/>
      <w:u w:val="none"/>
    </w:rPr>
  </w:style>
  <w:style w:type="character" w:customStyle="1" w:styleId="9">
    <w:name w:val="item-name"/>
    <w:basedOn w:val="5"/>
    <w:uiPriority w:val="0"/>
    <w:rPr>
      <w:bdr w:val="none" w:color="auto" w:sz="0" w:space="0"/>
    </w:rPr>
  </w:style>
  <w:style w:type="character" w:customStyle="1" w:styleId="10">
    <w:name w:val="item-name1"/>
    <w:basedOn w:val="5"/>
    <w:uiPriority w:val="0"/>
    <w:rPr>
      <w:bdr w:val="none" w:color="auto" w:sz="0" w:space="0"/>
    </w:rPr>
  </w:style>
  <w:style w:type="character" w:customStyle="1" w:styleId="11">
    <w:name w:val="item-name2"/>
    <w:basedOn w:val="5"/>
    <w:uiPriority w:val="0"/>
    <w:rPr>
      <w:bdr w:val="none" w:color="auto" w:sz="0" w:space="0"/>
    </w:rPr>
  </w:style>
  <w:style w:type="character" w:customStyle="1" w:styleId="12">
    <w:name w:val="item-name3"/>
    <w:basedOn w:val="5"/>
    <w:uiPriority w:val="0"/>
    <w:rPr>
      <w:bdr w:val="none" w:color="auto" w:sz="0" w:space="0"/>
    </w:rPr>
  </w:style>
  <w:style w:type="character" w:customStyle="1" w:styleId="13">
    <w:name w:val="column-name14"/>
    <w:basedOn w:val="5"/>
    <w:uiPriority w:val="0"/>
    <w:rPr>
      <w:color w:val="333333"/>
      <w:sz w:val="21"/>
      <w:szCs w:val="21"/>
    </w:rPr>
  </w:style>
  <w:style w:type="character" w:customStyle="1" w:styleId="14">
    <w:name w:val="column-name15"/>
    <w:basedOn w:val="5"/>
    <w:uiPriority w:val="0"/>
    <w:rPr>
      <w:color w:val="333333"/>
    </w:rPr>
  </w:style>
  <w:style w:type="character" w:customStyle="1" w:styleId="15">
    <w:name w:val="column-name16"/>
    <w:basedOn w:val="5"/>
    <w:uiPriority w:val="0"/>
    <w:rPr>
      <w:color w:val="333333"/>
      <w:bdr w:val="none" w:color="auto" w:sz="0" w:space="0"/>
    </w:rPr>
  </w:style>
  <w:style w:type="character" w:customStyle="1" w:styleId="16">
    <w:name w:val="column-name17"/>
    <w:basedOn w:val="5"/>
    <w:uiPriority w:val="0"/>
    <w:rPr>
      <w:color w:val="333333"/>
      <w:bdr w:val="none" w:color="auto" w:sz="0" w:space="0"/>
    </w:rPr>
  </w:style>
  <w:style w:type="paragraph" w:customStyle="1" w:styleId="17">
    <w:name w:val="arti_metas"/>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center"/>
    </w:pPr>
    <w:rPr>
      <w:kern w:val="0"/>
      <w:lang w:val="en-US" w:eastAsia="zh-CN" w:bidi="ar"/>
    </w:rPr>
  </w:style>
  <w:style w:type="character" w:customStyle="1" w:styleId="18">
    <w:name w:val="wp_visitcount1"/>
    <w:basedOn w:val="5"/>
    <w:uiPriority w:val="0"/>
    <w:rPr>
      <w:vanis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2011-02-24T07:58:00Z</dcterms:created>
  <dc:creator>Administrator</dc:creator>
  <cp:lastModifiedBy>Administrator</cp:lastModifiedBy>
  <dcterms:modified xsi:type="dcterms:W3CDTF">2011-02-24T07:58:52Z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